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930DAB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04C61" w:rsidRPr="00004C61">
        <w:rPr>
          <w:b/>
          <w:i/>
          <w:noProof/>
          <w:sz w:val="28"/>
        </w:rPr>
        <w:t>R5-222642</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17869DD" w:rsidR="001E41F3" w:rsidRPr="00D01D4E" w:rsidRDefault="00004C61" w:rsidP="00C2344A">
            <w:pPr>
              <w:pStyle w:val="CRCoverPage"/>
              <w:spacing w:after="0"/>
              <w:jc w:val="center"/>
              <w:rPr>
                <w:noProof/>
              </w:rPr>
            </w:pPr>
            <w:r>
              <w:rPr>
                <w:b/>
                <w:noProof/>
                <w:sz w:val="28"/>
              </w:rPr>
              <w:t>2333</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E9B0FB" w:rsidR="001E41F3" w:rsidRPr="00D01D4E" w:rsidRDefault="005D1A77" w:rsidP="00A20CD9">
            <w:pPr>
              <w:pStyle w:val="CRCoverPage"/>
              <w:spacing w:after="0"/>
              <w:ind w:left="100"/>
              <w:rPr>
                <w:noProof/>
                <w:lang w:eastAsia="zh-CN"/>
              </w:rPr>
            </w:pPr>
            <w:r w:rsidRPr="005D1A77">
              <w:rPr>
                <w:noProof/>
                <w:lang w:eastAsia="zh-CN"/>
              </w:rPr>
              <w:t>Correction to default configuration of SCI</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1FEA3" w:rsidR="00C82798" w:rsidRPr="00D01D4E" w:rsidRDefault="00247171" w:rsidP="00247171">
            <w:pPr>
              <w:pStyle w:val="CRCoverPage"/>
              <w:numPr>
                <w:ilvl w:val="0"/>
                <w:numId w:val="37"/>
              </w:numPr>
              <w:spacing w:after="0"/>
              <w:rPr>
                <w:noProof/>
              </w:rPr>
            </w:pPr>
            <w:r>
              <w:rPr>
                <w:noProof/>
                <w:lang w:eastAsia="zh-CN"/>
              </w:rPr>
              <w:t xml:space="preserve">To clarify the configuration value of </w:t>
            </w:r>
            <w:r w:rsidRPr="00247171">
              <w:rPr>
                <w:noProof/>
                <w:lang w:eastAsia="zh-CN"/>
              </w:rPr>
              <w:t>DMRS pattern</w:t>
            </w:r>
            <w:r>
              <w:rPr>
                <w:noProof/>
                <w:lang w:eastAsia="zh-CN"/>
              </w:rPr>
              <w:t xml:space="preserve"> and </w:t>
            </w:r>
            <w:r w:rsidRPr="00247171">
              <w:rPr>
                <w:noProof/>
                <w:lang w:eastAsia="zh-CN"/>
              </w:rPr>
              <w:t>PSFCH overhead indication</w:t>
            </w:r>
            <w:r>
              <w:rPr>
                <w:noProof/>
                <w:lang w:eastAsia="zh-CN"/>
              </w:rPr>
              <w:t xml:space="preserve"> in 1st stage SCI</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9EDE04C" w:rsidR="001E41F3" w:rsidRPr="00D01D4E" w:rsidRDefault="00247171" w:rsidP="00F334B2">
            <w:pPr>
              <w:pStyle w:val="CRCoverPage"/>
              <w:numPr>
                <w:ilvl w:val="0"/>
                <w:numId w:val="35"/>
              </w:numPr>
              <w:spacing w:after="0"/>
              <w:rPr>
                <w:noProof/>
              </w:rPr>
            </w:pPr>
            <w:r>
              <w:rPr>
                <w:noProof/>
                <w:lang w:eastAsia="zh-CN"/>
              </w:rPr>
              <w:t xml:space="preserve">Configuration value of </w:t>
            </w:r>
            <w:r w:rsidRPr="00247171">
              <w:rPr>
                <w:noProof/>
                <w:lang w:eastAsia="zh-CN"/>
              </w:rPr>
              <w:t>DMRS pattern</w:t>
            </w:r>
            <w:r>
              <w:rPr>
                <w:noProof/>
                <w:lang w:eastAsia="zh-CN"/>
              </w:rPr>
              <w:t xml:space="preserve"> and </w:t>
            </w:r>
            <w:r w:rsidRPr="00247171">
              <w:rPr>
                <w:noProof/>
                <w:lang w:eastAsia="zh-CN"/>
              </w:rPr>
              <w:t>PSFCH overhead indication</w:t>
            </w:r>
            <w:r>
              <w:rPr>
                <w:noProof/>
                <w:lang w:eastAsia="zh-CN"/>
              </w:rPr>
              <w:t xml:space="preserve"> in 1st stage SCI are clarified.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992E4" w:rsidR="001E41F3" w:rsidRPr="00D01D4E" w:rsidRDefault="00247171" w:rsidP="00C2344A">
            <w:pPr>
              <w:pStyle w:val="CRCoverPage"/>
              <w:spacing w:after="0"/>
              <w:ind w:left="100"/>
              <w:rPr>
                <w:noProof/>
              </w:rPr>
            </w:pPr>
            <w:r>
              <w:rPr>
                <w:noProof/>
                <w:lang w:eastAsia="zh-CN"/>
              </w:rPr>
              <w:t>Confusion is caused.</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37D0B" w:rsidR="001E41F3" w:rsidRPr="00D01D4E" w:rsidRDefault="00247171">
            <w:pPr>
              <w:pStyle w:val="CRCoverPage"/>
              <w:spacing w:after="0"/>
              <w:ind w:left="100"/>
              <w:rPr>
                <w:noProof/>
              </w:rPr>
            </w:pPr>
            <w:r>
              <w:rPr>
                <w:noProof/>
                <w:lang w:eastAsia="zh-CN"/>
              </w:rPr>
              <w:t>4.3.6.2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0321DA40" w14:textId="77777777" w:rsidR="008C6A3D" w:rsidRPr="005C0B04" w:rsidRDefault="008C6A3D" w:rsidP="008C6A3D">
      <w:pPr>
        <w:pStyle w:val="40"/>
      </w:pPr>
      <w:r w:rsidRPr="005C0B04">
        <w:t>4.3.6.2</w:t>
      </w:r>
      <w:r w:rsidRPr="005C0B04">
        <w:tab/>
        <w:t>Sidelink physical layer parameters</w:t>
      </w:r>
    </w:p>
    <w:p w14:paraId="44BE8B69" w14:textId="77777777" w:rsidR="008C6A3D" w:rsidRPr="005C0B04" w:rsidRDefault="008C6A3D" w:rsidP="008C6A3D">
      <w:pPr>
        <w:pStyle w:val="5"/>
        <w:rPr>
          <w:lang w:eastAsia="zh-CN"/>
        </w:rPr>
      </w:pPr>
      <w:r w:rsidRPr="005C0B04">
        <w:t>4.3.6.2.1</w:t>
      </w:r>
      <w:r w:rsidRPr="005C0B04">
        <w:tab/>
        <w:t xml:space="preserve">Physical layer parameters for scheduling of </w:t>
      </w:r>
      <w:r w:rsidRPr="005C0B04">
        <w:rPr>
          <w:lang w:eastAsia="zh-CN"/>
        </w:rPr>
        <w:t>PSSCH on PSCCH</w:t>
      </w:r>
    </w:p>
    <w:p w14:paraId="5CF723E5" w14:textId="77777777" w:rsidR="008C6A3D" w:rsidRPr="005C0B04" w:rsidRDefault="008C6A3D" w:rsidP="008C6A3D">
      <w:pPr>
        <w:pStyle w:val="6"/>
      </w:pPr>
      <w:r w:rsidRPr="005C0B04">
        <w:t>4.3.6.2.1.1</w:t>
      </w:r>
      <w:r w:rsidRPr="005C0B04">
        <w:tab/>
        <w:t>Physical layer parameters for SCI format 1-A</w:t>
      </w:r>
    </w:p>
    <w:p w14:paraId="1028F67D" w14:textId="77777777" w:rsidR="008C6A3D" w:rsidRPr="005C0B04" w:rsidRDefault="008C6A3D" w:rsidP="008C6A3D">
      <w:pPr>
        <w:rPr>
          <w:lang w:eastAsia="zh-CN"/>
        </w:rPr>
      </w:pPr>
      <w:r w:rsidRPr="005C0B04">
        <w:rPr>
          <w:lang w:eastAsia="zh-CN"/>
        </w:rPr>
        <w:t>SCI format 1-A is used to schedule PSSCH transmission.</w:t>
      </w:r>
    </w:p>
    <w:p w14:paraId="0E84DB47" w14:textId="77777777" w:rsidR="008C6A3D" w:rsidRPr="005C0B04" w:rsidRDefault="008C6A3D" w:rsidP="008C6A3D">
      <w:pPr>
        <w:rPr>
          <w:lang w:eastAsia="zh-CN"/>
        </w:rPr>
      </w:pPr>
      <w:r w:rsidRPr="005C0B04">
        <w:t xml:space="preserve">Default physical layer parameters for </w:t>
      </w:r>
      <w:r w:rsidRPr="005C0B04">
        <w:rPr>
          <w:lang w:eastAsia="zh-CN"/>
        </w:rPr>
        <w:t>SCI format 1-A</w:t>
      </w:r>
      <w:r w:rsidRPr="005C0B04">
        <w:t xml:space="preserve"> are specified in Table 4.3.6.2.1.1-1.</w:t>
      </w:r>
    </w:p>
    <w:p w14:paraId="19DCD94F" w14:textId="77777777" w:rsidR="008C6A3D" w:rsidRPr="005C0B04" w:rsidRDefault="008C6A3D" w:rsidP="008C6A3D">
      <w:pPr>
        <w:pStyle w:val="TH"/>
      </w:pPr>
      <w:r w:rsidRPr="005C0B04">
        <w:t>Table 4.3.6.2.1.1-1: Physical layer parameters for SCI format 1-A</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Change w:id="2">
          <w:tblGrid>
            <w:gridCol w:w="5"/>
            <w:gridCol w:w="3225"/>
            <w:gridCol w:w="5"/>
            <w:gridCol w:w="2993"/>
            <w:gridCol w:w="5"/>
            <w:gridCol w:w="1984"/>
            <w:gridCol w:w="5"/>
            <w:gridCol w:w="1407"/>
            <w:gridCol w:w="5"/>
          </w:tblGrid>
        </w:tblGridChange>
      </w:tblGrid>
      <w:tr w:rsidR="008C6A3D" w:rsidRPr="005C0B04" w14:paraId="22C29812" w14:textId="77777777" w:rsidTr="002D31C8">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6D1D" w14:textId="77777777" w:rsidR="008C6A3D" w:rsidRPr="005C0B04" w:rsidRDefault="008C6A3D" w:rsidP="002D31C8">
            <w:pPr>
              <w:pStyle w:val="TAH"/>
            </w:pPr>
            <w:r w:rsidRPr="005C0B04">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B2BBAF7" w14:textId="77777777" w:rsidR="008C6A3D" w:rsidRPr="005C0B04" w:rsidRDefault="008C6A3D" w:rsidP="002D31C8">
            <w:pPr>
              <w:pStyle w:val="TAH"/>
            </w:pPr>
            <w:r w:rsidRPr="005C0B04">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7B06FDF" w14:textId="77777777" w:rsidR="008C6A3D" w:rsidRPr="005C0B04" w:rsidRDefault="008C6A3D" w:rsidP="002D31C8">
            <w:pPr>
              <w:pStyle w:val="TAH"/>
            </w:pPr>
            <w:r w:rsidRPr="005C0B04">
              <w:t>Value in binary</w:t>
            </w:r>
          </w:p>
        </w:tc>
        <w:tc>
          <w:tcPr>
            <w:tcW w:w="1412" w:type="dxa"/>
            <w:tcBorders>
              <w:top w:val="single" w:sz="4" w:space="0" w:color="auto"/>
              <w:left w:val="nil"/>
              <w:bottom w:val="single" w:sz="4" w:space="0" w:color="auto"/>
              <w:right w:val="single" w:sz="4" w:space="0" w:color="auto"/>
            </w:tcBorders>
          </w:tcPr>
          <w:p w14:paraId="06C08533" w14:textId="77777777" w:rsidR="008C6A3D" w:rsidRPr="005C0B04" w:rsidRDefault="008C6A3D" w:rsidP="002D31C8">
            <w:pPr>
              <w:pStyle w:val="TAH"/>
              <w:rPr>
                <w:lang w:eastAsia="zh-CN"/>
              </w:rPr>
            </w:pPr>
            <w:r w:rsidRPr="005C0B04">
              <w:rPr>
                <w:rFonts w:hint="eastAsia"/>
                <w:lang w:eastAsia="zh-CN"/>
              </w:rPr>
              <w:t>C</w:t>
            </w:r>
            <w:r w:rsidRPr="005C0B04">
              <w:rPr>
                <w:lang w:eastAsia="zh-CN"/>
              </w:rPr>
              <w:t>ondition</w:t>
            </w:r>
          </w:p>
        </w:tc>
      </w:tr>
      <w:tr w:rsidR="008C6A3D" w:rsidRPr="005C0B04" w14:paraId="35161613"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1E50BA44" w14:textId="77777777" w:rsidR="008C6A3D" w:rsidRPr="005C0B04" w:rsidRDefault="008C6A3D" w:rsidP="002D31C8">
            <w:pPr>
              <w:pStyle w:val="TAL"/>
            </w:pPr>
            <w:r w:rsidRPr="005C0B04">
              <w:rPr>
                <w:lang w:eastAsia="ko-KR"/>
              </w:rPr>
              <w:t>Priority</w:t>
            </w:r>
          </w:p>
        </w:tc>
        <w:tc>
          <w:tcPr>
            <w:tcW w:w="2998" w:type="dxa"/>
            <w:tcBorders>
              <w:top w:val="nil"/>
              <w:left w:val="nil"/>
              <w:bottom w:val="single" w:sz="4" w:space="0" w:color="auto"/>
              <w:right w:val="single" w:sz="4" w:space="0" w:color="auto"/>
            </w:tcBorders>
            <w:shd w:val="clear" w:color="auto" w:fill="auto"/>
            <w:noWrap/>
            <w:vAlign w:val="center"/>
          </w:tcPr>
          <w:p w14:paraId="1A06805F" w14:textId="77777777" w:rsidR="008C6A3D" w:rsidRPr="005C0B04" w:rsidRDefault="008C6A3D" w:rsidP="002D31C8">
            <w:pPr>
              <w:pStyle w:val="TAL"/>
            </w:pPr>
            <w:r w:rsidRPr="005C0B04">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067782CC" w14:textId="77777777" w:rsidR="008C6A3D" w:rsidRPr="005C0B04" w:rsidRDefault="008C6A3D" w:rsidP="002D31C8">
            <w:pPr>
              <w:pStyle w:val="TAC"/>
            </w:pPr>
            <w:r w:rsidRPr="005C0B04">
              <w:t>-</w:t>
            </w:r>
          </w:p>
        </w:tc>
        <w:tc>
          <w:tcPr>
            <w:tcW w:w="1412" w:type="dxa"/>
            <w:tcBorders>
              <w:top w:val="nil"/>
              <w:left w:val="nil"/>
              <w:bottom w:val="single" w:sz="4" w:space="0" w:color="auto"/>
              <w:right w:val="single" w:sz="4" w:space="0" w:color="auto"/>
            </w:tcBorders>
          </w:tcPr>
          <w:p w14:paraId="31E18E1F" w14:textId="77777777" w:rsidR="008C6A3D" w:rsidRPr="005C0B04" w:rsidRDefault="008C6A3D" w:rsidP="002D31C8">
            <w:pPr>
              <w:pStyle w:val="TAC"/>
            </w:pPr>
          </w:p>
        </w:tc>
      </w:tr>
      <w:tr w:rsidR="008C6A3D" w:rsidRPr="005C0B04" w14:paraId="5929FBDC"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B59B670" w14:textId="77777777" w:rsidR="008C6A3D" w:rsidRPr="005C0B04" w:rsidRDefault="008C6A3D" w:rsidP="002D31C8">
            <w:pPr>
              <w:pStyle w:val="TAL"/>
              <w:rPr>
                <w:lang w:val="en-US"/>
              </w:rPr>
            </w:pPr>
            <w:r w:rsidRPr="005C0B04">
              <w:rPr>
                <w:lang w:eastAsia="ko-KR"/>
              </w:rPr>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2BB8B0DE" w14:textId="77777777" w:rsidR="008C6A3D" w:rsidRPr="005C0B04" w:rsidRDefault="008C6A3D" w:rsidP="002D31C8">
            <w:pPr>
              <w:pStyle w:val="TAL"/>
              <w:rPr>
                <w:lang w:eastAsia="zh-CN"/>
              </w:rPr>
            </w:pPr>
            <w:r w:rsidRPr="005C0B04">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676607BE" w14:textId="77777777" w:rsidR="008C6A3D" w:rsidRPr="005C0B04" w:rsidRDefault="008C6A3D" w:rsidP="002D31C8">
            <w:pPr>
              <w:pStyle w:val="TAC"/>
              <w:rPr>
                <w:lang w:eastAsia="zh-CN"/>
              </w:rPr>
            </w:pPr>
            <w:r w:rsidRPr="005C0B04">
              <w:rPr>
                <w:lang w:eastAsia="zh-CN"/>
              </w:rPr>
              <w:t>-</w:t>
            </w:r>
          </w:p>
        </w:tc>
        <w:tc>
          <w:tcPr>
            <w:tcW w:w="1412" w:type="dxa"/>
            <w:tcBorders>
              <w:top w:val="nil"/>
              <w:left w:val="nil"/>
              <w:bottom w:val="single" w:sz="4" w:space="0" w:color="auto"/>
              <w:right w:val="single" w:sz="4" w:space="0" w:color="auto"/>
            </w:tcBorders>
          </w:tcPr>
          <w:p w14:paraId="5043EEB8" w14:textId="77777777" w:rsidR="008C6A3D" w:rsidRPr="005C0B04" w:rsidRDefault="008C6A3D" w:rsidP="002D31C8">
            <w:pPr>
              <w:pStyle w:val="TAC"/>
              <w:rPr>
                <w:lang w:eastAsia="zh-CN"/>
              </w:rPr>
            </w:pPr>
          </w:p>
        </w:tc>
      </w:tr>
      <w:tr w:rsidR="008C6A3D" w:rsidRPr="005C0B04" w14:paraId="33C52595"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AAFF9CB" w14:textId="77777777" w:rsidR="008C6A3D" w:rsidRPr="005C0B04" w:rsidRDefault="008C6A3D" w:rsidP="002D31C8">
            <w:pPr>
              <w:pStyle w:val="TAL"/>
              <w:rPr>
                <w:lang w:eastAsia="ko-KR"/>
              </w:rPr>
            </w:pPr>
            <w:r w:rsidRPr="005C0B04">
              <w:rPr>
                <w:lang w:eastAsia="zh-CN"/>
              </w:rPr>
              <w:t>Time domain resource assignment</w:t>
            </w:r>
          </w:p>
        </w:tc>
        <w:tc>
          <w:tcPr>
            <w:tcW w:w="2998" w:type="dxa"/>
            <w:tcBorders>
              <w:top w:val="nil"/>
              <w:left w:val="nil"/>
              <w:bottom w:val="single" w:sz="4" w:space="0" w:color="auto"/>
              <w:right w:val="single" w:sz="4" w:space="0" w:color="auto"/>
            </w:tcBorders>
            <w:shd w:val="clear" w:color="auto" w:fill="auto"/>
            <w:noWrap/>
            <w:vAlign w:val="center"/>
          </w:tcPr>
          <w:p w14:paraId="0C0EB68B" w14:textId="77777777" w:rsidR="008C6A3D" w:rsidRPr="005C0B04" w:rsidRDefault="008C6A3D" w:rsidP="002D31C8">
            <w:pPr>
              <w:pStyle w:val="TAL"/>
              <w:rPr>
                <w:lang w:eastAsia="zh-CN"/>
              </w:rPr>
            </w:pPr>
            <w:r w:rsidRPr="005C0B04">
              <w:t>only one PSCCH/PSSCH occasion is scheduled per grant</w:t>
            </w:r>
          </w:p>
        </w:tc>
        <w:tc>
          <w:tcPr>
            <w:tcW w:w="1989" w:type="dxa"/>
            <w:tcBorders>
              <w:top w:val="nil"/>
              <w:left w:val="nil"/>
              <w:bottom w:val="single" w:sz="4" w:space="0" w:color="auto"/>
              <w:right w:val="single" w:sz="4" w:space="0" w:color="auto"/>
            </w:tcBorders>
            <w:shd w:val="clear" w:color="auto" w:fill="auto"/>
            <w:noWrap/>
            <w:vAlign w:val="center"/>
          </w:tcPr>
          <w:p w14:paraId="2B7DA526" w14:textId="77777777" w:rsidR="008C6A3D" w:rsidRPr="005C0B04" w:rsidRDefault="008C6A3D" w:rsidP="002D31C8">
            <w:pPr>
              <w:pStyle w:val="TAC"/>
              <w:rPr>
                <w:lang w:eastAsia="zh-CN"/>
              </w:rPr>
            </w:pPr>
            <w:r w:rsidRPr="005C0B04">
              <w:t>"00000"B</w:t>
            </w:r>
          </w:p>
        </w:tc>
        <w:tc>
          <w:tcPr>
            <w:tcW w:w="1412" w:type="dxa"/>
            <w:tcBorders>
              <w:top w:val="nil"/>
              <w:left w:val="nil"/>
              <w:bottom w:val="single" w:sz="4" w:space="0" w:color="auto"/>
              <w:right w:val="single" w:sz="4" w:space="0" w:color="auto"/>
            </w:tcBorders>
          </w:tcPr>
          <w:p w14:paraId="0E35748E" w14:textId="77777777" w:rsidR="008C6A3D" w:rsidRPr="005C0B04" w:rsidRDefault="008C6A3D" w:rsidP="002D31C8">
            <w:pPr>
              <w:pStyle w:val="TAC"/>
            </w:pPr>
          </w:p>
        </w:tc>
      </w:tr>
      <w:tr w:rsidR="008C6A3D" w:rsidRPr="005C0B04" w14:paraId="554D138C"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D3F8F3C" w14:textId="77777777" w:rsidR="008C6A3D" w:rsidRPr="005C0B04" w:rsidRDefault="008C6A3D" w:rsidP="002D31C8">
            <w:pPr>
              <w:pStyle w:val="TAL"/>
              <w:rPr>
                <w:lang w:eastAsia="ko-KR"/>
              </w:rPr>
            </w:pPr>
            <w:r w:rsidRPr="005C0B04">
              <w:rPr>
                <w:lang w:eastAsia="ko-KR"/>
              </w:rPr>
              <w:t>Resource reservation period</w:t>
            </w:r>
          </w:p>
        </w:tc>
        <w:tc>
          <w:tcPr>
            <w:tcW w:w="2998" w:type="dxa"/>
            <w:tcBorders>
              <w:top w:val="nil"/>
              <w:left w:val="nil"/>
              <w:bottom w:val="single" w:sz="4" w:space="0" w:color="auto"/>
              <w:right w:val="single" w:sz="4" w:space="0" w:color="auto"/>
            </w:tcBorders>
            <w:shd w:val="clear" w:color="auto" w:fill="auto"/>
            <w:noWrap/>
            <w:vAlign w:val="center"/>
          </w:tcPr>
          <w:p w14:paraId="7A66BCEC" w14:textId="77777777" w:rsidR="008C6A3D" w:rsidRPr="005C0B04" w:rsidRDefault="008C6A3D" w:rsidP="002D31C8">
            <w:pPr>
              <w:pStyle w:val="TAL"/>
            </w:pPr>
            <w:r w:rsidRPr="005C0B04">
              <w:t>Not present</w:t>
            </w:r>
          </w:p>
        </w:tc>
        <w:tc>
          <w:tcPr>
            <w:tcW w:w="1989" w:type="dxa"/>
            <w:tcBorders>
              <w:top w:val="nil"/>
              <w:left w:val="nil"/>
              <w:bottom w:val="single" w:sz="4" w:space="0" w:color="auto"/>
              <w:right w:val="single" w:sz="4" w:space="0" w:color="auto"/>
            </w:tcBorders>
            <w:shd w:val="clear" w:color="auto" w:fill="auto"/>
            <w:noWrap/>
            <w:vAlign w:val="center"/>
          </w:tcPr>
          <w:p w14:paraId="526A988D" w14:textId="77777777" w:rsidR="008C6A3D" w:rsidRPr="005C0B04" w:rsidRDefault="008C6A3D" w:rsidP="002D31C8">
            <w:pPr>
              <w:pStyle w:val="TAC"/>
              <w:rPr>
                <w:lang w:eastAsia="zh-CN"/>
              </w:rPr>
            </w:pPr>
            <w:r w:rsidRPr="005C0B04">
              <w:rPr>
                <w:rFonts w:hint="eastAsia"/>
                <w:lang w:eastAsia="zh-CN"/>
              </w:rPr>
              <w:t>-</w:t>
            </w:r>
          </w:p>
        </w:tc>
        <w:tc>
          <w:tcPr>
            <w:tcW w:w="1412" w:type="dxa"/>
            <w:tcBorders>
              <w:top w:val="nil"/>
              <w:left w:val="nil"/>
              <w:bottom w:val="single" w:sz="4" w:space="0" w:color="auto"/>
              <w:right w:val="single" w:sz="4" w:space="0" w:color="auto"/>
            </w:tcBorders>
          </w:tcPr>
          <w:p w14:paraId="5E6B4BF0" w14:textId="77777777" w:rsidR="008C6A3D" w:rsidRPr="005C0B04" w:rsidRDefault="008C6A3D" w:rsidP="002D31C8">
            <w:pPr>
              <w:pStyle w:val="TAC"/>
              <w:rPr>
                <w:lang w:eastAsia="zh-CN"/>
              </w:rPr>
            </w:pPr>
          </w:p>
        </w:tc>
      </w:tr>
      <w:tr w:rsidR="008C6A3D" w:rsidRPr="005C0B04" w14:paraId="64013816"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08F3C824" w14:textId="77777777" w:rsidR="008C6A3D" w:rsidRPr="005C0B04" w:rsidRDefault="008C6A3D" w:rsidP="002D31C8">
            <w:pPr>
              <w:pStyle w:val="TAL"/>
            </w:pPr>
            <w:r w:rsidRPr="005C0B04">
              <w:rPr>
                <w:rFonts w:hint="eastAsia"/>
                <w:lang w:eastAsia="ko-KR"/>
              </w:rPr>
              <w:t>D</w:t>
            </w:r>
            <w:r w:rsidRPr="005C0B04">
              <w:rPr>
                <w:lang w:eastAsia="ko-KR"/>
              </w:rPr>
              <w:t>MRS pattern</w:t>
            </w:r>
          </w:p>
        </w:tc>
        <w:tc>
          <w:tcPr>
            <w:tcW w:w="2998" w:type="dxa"/>
            <w:tcBorders>
              <w:top w:val="nil"/>
              <w:left w:val="nil"/>
              <w:bottom w:val="single" w:sz="4" w:space="0" w:color="auto"/>
              <w:right w:val="single" w:sz="4" w:space="0" w:color="auto"/>
            </w:tcBorders>
            <w:shd w:val="clear" w:color="auto" w:fill="auto"/>
            <w:noWrap/>
            <w:vAlign w:val="center"/>
          </w:tcPr>
          <w:p w14:paraId="0B51BE3C" w14:textId="1F214BAD" w:rsidR="008C6A3D" w:rsidRPr="005C0B04" w:rsidRDefault="008C6A3D" w:rsidP="002D31C8">
            <w:pPr>
              <w:pStyle w:val="TAL"/>
            </w:pPr>
            <w:ins w:id="3" w:author="Huawei" w:date="2022-04-07T09:50:00Z">
              <w:r w:rsidRPr="005C0B04">
                <w:t xml:space="preserve">Indicating the first entry of </w:t>
              </w:r>
            </w:ins>
            <w:ins w:id="4" w:author="Huawei" w:date="2022-04-07T09:56:00Z">
              <w:r w:rsidRPr="001B0CC1">
                <w:t>sl-PSSCH-DMRS-TimePatternList-r16</w:t>
              </w:r>
            </w:ins>
            <w:ins w:id="5" w:author="Huawei" w:date="2022-04-07T09:50:00Z">
              <w:r w:rsidRPr="005C0B04">
                <w:t xml:space="preserve"> to be used</w:t>
              </w:r>
            </w:ins>
            <w:del w:id="6" w:author="Huawei" w:date="2022-04-07T09:50:00Z">
              <w:r w:rsidRPr="005C0B04" w:rsidDel="008C6A3D">
                <w:delText>Dependent on test parameters</w:delText>
              </w:r>
            </w:del>
          </w:p>
        </w:tc>
        <w:tc>
          <w:tcPr>
            <w:tcW w:w="1989" w:type="dxa"/>
            <w:tcBorders>
              <w:top w:val="nil"/>
              <w:left w:val="nil"/>
              <w:bottom w:val="single" w:sz="4" w:space="0" w:color="auto"/>
              <w:right w:val="single" w:sz="4" w:space="0" w:color="auto"/>
            </w:tcBorders>
            <w:shd w:val="clear" w:color="auto" w:fill="auto"/>
            <w:noWrap/>
            <w:vAlign w:val="center"/>
          </w:tcPr>
          <w:p w14:paraId="59FBBD44" w14:textId="638B416E" w:rsidR="008C6A3D" w:rsidRPr="005C0B04" w:rsidRDefault="008C6A3D" w:rsidP="002D31C8">
            <w:pPr>
              <w:pStyle w:val="TAC"/>
            </w:pPr>
            <w:ins w:id="7" w:author="Huawei" w:date="2022-04-07T09:50:00Z">
              <w:r>
                <w:t>"</w:t>
              </w:r>
            </w:ins>
            <w:ins w:id="8" w:author="Huawei" w:date="2022-04-07T09:49:00Z">
              <w:r>
                <w:t>0</w:t>
              </w:r>
            </w:ins>
            <w:ins w:id="9" w:author="Huawei" w:date="2022-04-07T09:50:00Z">
              <w:r>
                <w:t>"B</w:t>
              </w:r>
            </w:ins>
            <w:del w:id="10" w:author="Huawei" w:date="2022-04-07T09:49:00Z">
              <w:r w:rsidRPr="005C0B04" w:rsidDel="008C6A3D">
                <w:delText>-</w:delText>
              </w:r>
            </w:del>
          </w:p>
        </w:tc>
        <w:tc>
          <w:tcPr>
            <w:tcW w:w="1412" w:type="dxa"/>
            <w:tcBorders>
              <w:top w:val="nil"/>
              <w:left w:val="nil"/>
              <w:bottom w:val="single" w:sz="4" w:space="0" w:color="auto"/>
              <w:right w:val="single" w:sz="4" w:space="0" w:color="auto"/>
            </w:tcBorders>
          </w:tcPr>
          <w:p w14:paraId="2998BFC2" w14:textId="77777777" w:rsidR="008C6A3D" w:rsidRPr="005C0B04" w:rsidRDefault="008C6A3D" w:rsidP="002D31C8">
            <w:pPr>
              <w:pStyle w:val="TAC"/>
            </w:pPr>
          </w:p>
        </w:tc>
      </w:tr>
      <w:tr w:rsidR="008C6A3D" w:rsidRPr="005C0B04" w14:paraId="370ADA12" w14:textId="77777777" w:rsidTr="002D31C8">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1DD19031" w14:textId="77777777" w:rsidR="008C6A3D" w:rsidRPr="005C0B04" w:rsidRDefault="008C6A3D" w:rsidP="002D31C8">
            <w:pPr>
              <w:pStyle w:val="TAL"/>
              <w:rPr>
                <w:lang w:eastAsia="zh-CN"/>
              </w:rPr>
            </w:pPr>
            <w:r w:rsidRPr="005C0B04">
              <w:rPr>
                <w:lang w:eastAsia="ko-KR"/>
              </w:rPr>
              <w:t>2</w:t>
            </w:r>
            <w:r w:rsidRPr="005C0B04">
              <w:rPr>
                <w:vertAlign w:val="superscript"/>
                <w:lang w:eastAsia="ko-KR"/>
              </w:rPr>
              <w:t>nd</w:t>
            </w:r>
            <w:r w:rsidRPr="005C0B04">
              <w:rPr>
                <w:lang w:eastAsia="ko-KR"/>
              </w:rPr>
              <w:t>-stage SCI format</w:t>
            </w:r>
          </w:p>
        </w:tc>
        <w:tc>
          <w:tcPr>
            <w:tcW w:w="2998" w:type="dxa"/>
            <w:tcBorders>
              <w:top w:val="nil"/>
              <w:left w:val="nil"/>
              <w:bottom w:val="single" w:sz="4" w:space="0" w:color="auto"/>
              <w:right w:val="single" w:sz="4" w:space="0" w:color="auto"/>
            </w:tcBorders>
            <w:shd w:val="clear" w:color="auto" w:fill="auto"/>
            <w:noWrap/>
            <w:vAlign w:val="center"/>
          </w:tcPr>
          <w:p w14:paraId="0B95665F" w14:textId="77777777" w:rsidR="008C6A3D" w:rsidRPr="005C0B04" w:rsidRDefault="008C6A3D" w:rsidP="002D31C8">
            <w:pPr>
              <w:pStyle w:val="TAL"/>
            </w:pPr>
            <w:r w:rsidRPr="005C0B04">
              <w:t>SCI format 2-A</w:t>
            </w:r>
          </w:p>
        </w:tc>
        <w:tc>
          <w:tcPr>
            <w:tcW w:w="1989" w:type="dxa"/>
            <w:tcBorders>
              <w:top w:val="nil"/>
              <w:left w:val="nil"/>
              <w:bottom w:val="single" w:sz="4" w:space="0" w:color="auto"/>
              <w:right w:val="single" w:sz="4" w:space="0" w:color="auto"/>
            </w:tcBorders>
            <w:shd w:val="clear" w:color="auto" w:fill="auto"/>
            <w:noWrap/>
            <w:vAlign w:val="center"/>
          </w:tcPr>
          <w:p w14:paraId="7D84F152" w14:textId="77777777" w:rsidR="008C6A3D" w:rsidRPr="005C0B04" w:rsidRDefault="008C6A3D" w:rsidP="002D31C8">
            <w:pPr>
              <w:pStyle w:val="TAC"/>
              <w:rPr>
                <w:lang w:eastAsia="zh-CN"/>
              </w:rPr>
            </w:pPr>
            <w:r w:rsidRPr="005C0B04">
              <w:rPr>
                <w:lang w:eastAsia="zh-CN"/>
              </w:rPr>
              <w:t>“00”B</w:t>
            </w:r>
          </w:p>
        </w:tc>
        <w:tc>
          <w:tcPr>
            <w:tcW w:w="1412" w:type="dxa"/>
            <w:tcBorders>
              <w:top w:val="nil"/>
              <w:left w:val="nil"/>
              <w:bottom w:val="single" w:sz="4" w:space="0" w:color="auto"/>
              <w:right w:val="single" w:sz="4" w:space="0" w:color="auto"/>
            </w:tcBorders>
          </w:tcPr>
          <w:p w14:paraId="702ADA6F" w14:textId="77777777" w:rsidR="008C6A3D" w:rsidRPr="005C0B04" w:rsidRDefault="008C6A3D" w:rsidP="002D31C8">
            <w:pPr>
              <w:pStyle w:val="TAC"/>
              <w:rPr>
                <w:lang w:eastAsia="zh-CN"/>
              </w:rPr>
            </w:pPr>
          </w:p>
        </w:tc>
      </w:tr>
      <w:tr w:rsidR="008C6A3D" w:rsidRPr="005C0B04" w14:paraId="7568086E"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65CC738" w14:textId="77777777" w:rsidR="008C6A3D" w:rsidRPr="005C0B04" w:rsidRDefault="008C6A3D" w:rsidP="002D31C8">
            <w:pPr>
              <w:pStyle w:val="TAL"/>
              <w:rPr>
                <w:lang w:eastAsia="ko-KR"/>
              </w:rPr>
            </w:pPr>
          </w:p>
        </w:tc>
        <w:tc>
          <w:tcPr>
            <w:tcW w:w="2998" w:type="dxa"/>
            <w:tcBorders>
              <w:top w:val="nil"/>
              <w:left w:val="nil"/>
              <w:bottom w:val="single" w:sz="4" w:space="0" w:color="auto"/>
              <w:right w:val="single" w:sz="4" w:space="0" w:color="auto"/>
            </w:tcBorders>
            <w:shd w:val="clear" w:color="auto" w:fill="auto"/>
            <w:noWrap/>
            <w:vAlign w:val="center"/>
          </w:tcPr>
          <w:p w14:paraId="205391A7" w14:textId="77777777" w:rsidR="008C6A3D" w:rsidRPr="005C0B04" w:rsidRDefault="008C6A3D" w:rsidP="002D31C8">
            <w:pPr>
              <w:pStyle w:val="TAL"/>
            </w:pPr>
            <w:r w:rsidRPr="005C0B04">
              <w:t>SCI format 2-B</w:t>
            </w:r>
          </w:p>
        </w:tc>
        <w:tc>
          <w:tcPr>
            <w:tcW w:w="1989" w:type="dxa"/>
            <w:tcBorders>
              <w:top w:val="nil"/>
              <w:left w:val="nil"/>
              <w:bottom w:val="single" w:sz="4" w:space="0" w:color="auto"/>
              <w:right w:val="single" w:sz="4" w:space="0" w:color="auto"/>
            </w:tcBorders>
            <w:shd w:val="clear" w:color="auto" w:fill="auto"/>
            <w:noWrap/>
            <w:vAlign w:val="center"/>
          </w:tcPr>
          <w:p w14:paraId="41077322" w14:textId="77777777" w:rsidR="008C6A3D" w:rsidRPr="005C0B04" w:rsidRDefault="008C6A3D" w:rsidP="002D31C8">
            <w:pPr>
              <w:pStyle w:val="TAC"/>
              <w:rPr>
                <w:lang w:eastAsia="zh-CN"/>
              </w:rPr>
            </w:pPr>
            <w:r w:rsidRPr="005C0B04">
              <w:rPr>
                <w:lang w:eastAsia="zh-CN"/>
              </w:rPr>
              <w:t>“01”B</w:t>
            </w:r>
          </w:p>
        </w:tc>
        <w:tc>
          <w:tcPr>
            <w:tcW w:w="1412" w:type="dxa"/>
            <w:tcBorders>
              <w:top w:val="nil"/>
              <w:left w:val="nil"/>
              <w:bottom w:val="single" w:sz="4" w:space="0" w:color="auto"/>
              <w:right w:val="single" w:sz="4" w:space="0" w:color="auto"/>
            </w:tcBorders>
          </w:tcPr>
          <w:p w14:paraId="55D8B36C" w14:textId="77777777" w:rsidR="008C6A3D" w:rsidRPr="005C0B04" w:rsidRDefault="008C6A3D" w:rsidP="002D31C8">
            <w:pPr>
              <w:pStyle w:val="TAC"/>
              <w:rPr>
                <w:lang w:eastAsia="zh-CN"/>
              </w:rPr>
            </w:pPr>
            <w:r w:rsidRPr="005C0B04">
              <w:rPr>
                <w:rFonts w:hint="eastAsia"/>
                <w:lang w:eastAsia="zh-CN"/>
              </w:rPr>
              <w:t>D</w:t>
            </w:r>
            <w:r w:rsidRPr="005C0B04">
              <w:rPr>
                <w:lang w:eastAsia="zh-CN"/>
              </w:rPr>
              <w:t>ISTANCE-BASED HARQ</w:t>
            </w:r>
          </w:p>
        </w:tc>
      </w:tr>
      <w:tr w:rsidR="008C6A3D" w:rsidRPr="005C0B04" w14:paraId="61AC2223"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31847C4" w14:textId="77777777" w:rsidR="008C6A3D" w:rsidRPr="00294788" w:rsidRDefault="008C6A3D" w:rsidP="002D31C8">
            <w:pPr>
              <w:pStyle w:val="TAL"/>
              <w:rPr>
                <w:rFonts w:ascii="Times New Roman" w:hAnsi="Times New Roman"/>
                <w:lang w:eastAsia="zh-CN"/>
              </w:rPr>
            </w:pPr>
            <w:r w:rsidRPr="005C0B04">
              <w:rPr>
                <w:lang w:eastAsia="ko-KR"/>
              </w:rPr>
              <w:t>Beta_offset indicator</w:t>
            </w:r>
          </w:p>
        </w:tc>
        <w:tc>
          <w:tcPr>
            <w:tcW w:w="2998" w:type="dxa"/>
            <w:tcBorders>
              <w:top w:val="nil"/>
              <w:left w:val="nil"/>
              <w:bottom w:val="single" w:sz="4" w:space="0" w:color="auto"/>
              <w:right w:val="single" w:sz="4" w:space="0" w:color="auto"/>
            </w:tcBorders>
            <w:shd w:val="clear" w:color="auto" w:fill="auto"/>
            <w:noWrap/>
            <w:vAlign w:val="center"/>
          </w:tcPr>
          <w:p w14:paraId="458601F2" w14:textId="77777777" w:rsidR="008C6A3D" w:rsidRPr="005C0B04" w:rsidRDefault="008C6A3D" w:rsidP="002D31C8">
            <w:pPr>
              <w:pStyle w:val="TAL"/>
            </w:pPr>
            <w:r w:rsidRPr="005C0B04">
              <w:t>Indicating the first entry of sl-BetaOffsets2ndSCI to be used</w:t>
            </w:r>
          </w:p>
        </w:tc>
        <w:tc>
          <w:tcPr>
            <w:tcW w:w="1989" w:type="dxa"/>
            <w:tcBorders>
              <w:top w:val="nil"/>
              <w:left w:val="nil"/>
              <w:bottom w:val="single" w:sz="4" w:space="0" w:color="auto"/>
              <w:right w:val="single" w:sz="4" w:space="0" w:color="auto"/>
            </w:tcBorders>
            <w:shd w:val="clear" w:color="auto" w:fill="auto"/>
            <w:noWrap/>
            <w:vAlign w:val="center"/>
          </w:tcPr>
          <w:p w14:paraId="41056F4A" w14:textId="77777777" w:rsidR="008C6A3D" w:rsidRPr="005C0B04" w:rsidRDefault="008C6A3D" w:rsidP="002D31C8">
            <w:pPr>
              <w:pStyle w:val="TAC"/>
              <w:rPr>
                <w:lang w:eastAsia="zh-CN"/>
              </w:rPr>
            </w:pPr>
            <w:r w:rsidRPr="005C0B04">
              <w:rPr>
                <w:lang w:eastAsia="zh-CN"/>
              </w:rPr>
              <w:t>"00"B</w:t>
            </w:r>
          </w:p>
        </w:tc>
        <w:tc>
          <w:tcPr>
            <w:tcW w:w="1412" w:type="dxa"/>
            <w:tcBorders>
              <w:top w:val="nil"/>
              <w:left w:val="nil"/>
              <w:bottom w:val="single" w:sz="4" w:space="0" w:color="auto"/>
              <w:right w:val="single" w:sz="4" w:space="0" w:color="auto"/>
            </w:tcBorders>
          </w:tcPr>
          <w:p w14:paraId="088B4393" w14:textId="77777777" w:rsidR="008C6A3D" w:rsidRPr="005C0B04" w:rsidRDefault="008C6A3D" w:rsidP="002D31C8">
            <w:pPr>
              <w:pStyle w:val="TAC"/>
              <w:rPr>
                <w:lang w:eastAsia="zh-CN"/>
              </w:rPr>
            </w:pPr>
          </w:p>
        </w:tc>
      </w:tr>
      <w:tr w:rsidR="008C6A3D" w:rsidRPr="005C0B04" w14:paraId="4D667501" w14:textId="77777777" w:rsidTr="002D31C8">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23A67A59" w14:textId="77777777" w:rsidR="008C6A3D" w:rsidRPr="005C0B04" w:rsidRDefault="008C6A3D" w:rsidP="002D31C8">
            <w:pPr>
              <w:pStyle w:val="TAL"/>
            </w:pPr>
            <w:r w:rsidRPr="005C0B04">
              <w:rPr>
                <w:lang w:eastAsia="ko-KR"/>
              </w:rPr>
              <w:t>Number of DMRS port</w:t>
            </w:r>
          </w:p>
        </w:tc>
        <w:tc>
          <w:tcPr>
            <w:tcW w:w="2998" w:type="dxa"/>
            <w:tcBorders>
              <w:top w:val="nil"/>
              <w:left w:val="nil"/>
              <w:bottom w:val="single" w:sz="4" w:space="0" w:color="auto"/>
              <w:right w:val="single" w:sz="4" w:space="0" w:color="auto"/>
            </w:tcBorders>
            <w:shd w:val="clear" w:color="auto" w:fill="auto"/>
            <w:noWrap/>
            <w:vAlign w:val="center"/>
          </w:tcPr>
          <w:p w14:paraId="44B075CF" w14:textId="77777777" w:rsidR="008C6A3D" w:rsidRPr="005C0B04" w:rsidRDefault="008C6A3D" w:rsidP="002D31C8">
            <w:pPr>
              <w:pStyle w:val="TAL"/>
            </w:pPr>
            <w:r w:rsidRPr="005C0B04">
              <w:t>Single port p = 1000 is used</w:t>
            </w:r>
          </w:p>
        </w:tc>
        <w:tc>
          <w:tcPr>
            <w:tcW w:w="1989" w:type="dxa"/>
            <w:tcBorders>
              <w:top w:val="nil"/>
              <w:left w:val="nil"/>
              <w:bottom w:val="single" w:sz="4" w:space="0" w:color="auto"/>
              <w:right w:val="single" w:sz="4" w:space="0" w:color="auto"/>
            </w:tcBorders>
            <w:shd w:val="clear" w:color="auto" w:fill="auto"/>
            <w:noWrap/>
            <w:vAlign w:val="center"/>
          </w:tcPr>
          <w:p w14:paraId="40A458FF" w14:textId="77777777" w:rsidR="008C6A3D" w:rsidRPr="005C0B04" w:rsidRDefault="008C6A3D" w:rsidP="002D31C8">
            <w:pPr>
              <w:pStyle w:val="TAC"/>
            </w:pPr>
            <w:r w:rsidRPr="005C0B04">
              <w:t>"0"B</w:t>
            </w:r>
          </w:p>
        </w:tc>
        <w:tc>
          <w:tcPr>
            <w:tcW w:w="1412" w:type="dxa"/>
            <w:tcBorders>
              <w:top w:val="nil"/>
              <w:left w:val="nil"/>
              <w:bottom w:val="single" w:sz="4" w:space="0" w:color="auto"/>
              <w:right w:val="single" w:sz="4" w:space="0" w:color="auto"/>
            </w:tcBorders>
          </w:tcPr>
          <w:p w14:paraId="7BF6FD75" w14:textId="77777777" w:rsidR="008C6A3D" w:rsidRPr="005C0B04" w:rsidRDefault="008C6A3D" w:rsidP="002D31C8">
            <w:pPr>
              <w:pStyle w:val="TAC"/>
            </w:pPr>
          </w:p>
        </w:tc>
      </w:tr>
      <w:tr w:rsidR="008C6A3D" w:rsidRPr="005C0B04" w14:paraId="537B509B"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6EA378CF" w14:textId="77777777" w:rsidR="008C6A3D" w:rsidRPr="005C0B04" w:rsidRDefault="008C6A3D" w:rsidP="002D31C8">
            <w:pPr>
              <w:pStyle w:val="TAL"/>
              <w:rPr>
                <w:lang w:eastAsia="ko-KR"/>
              </w:rPr>
            </w:pPr>
          </w:p>
        </w:tc>
        <w:tc>
          <w:tcPr>
            <w:tcW w:w="2998" w:type="dxa"/>
            <w:tcBorders>
              <w:top w:val="nil"/>
              <w:left w:val="nil"/>
              <w:bottom w:val="single" w:sz="4" w:space="0" w:color="auto"/>
              <w:right w:val="single" w:sz="4" w:space="0" w:color="auto"/>
            </w:tcBorders>
            <w:shd w:val="clear" w:color="auto" w:fill="auto"/>
            <w:noWrap/>
            <w:vAlign w:val="center"/>
          </w:tcPr>
          <w:p w14:paraId="105E880D" w14:textId="77777777" w:rsidR="008C6A3D" w:rsidRPr="005C0B04" w:rsidRDefault="008C6A3D" w:rsidP="002D31C8">
            <w:pPr>
              <w:pStyle w:val="TAL"/>
            </w:pPr>
            <w:r w:rsidRPr="005C0B04">
              <w:t>Two ports p = 1000 and 1001 are used</w:t>
            </w:r>
          </w:p>
        </w:tc>
        <w:tc>
          <w:tcPr>
            <w:tcW w:w="1989" w:type="dxa"/>
            <w:tcBorders>
              <w:top w:val="nil"/>
              <w:left w:val="nil"/>
              <w:bottom w:val="single" w:sz="4" w:space="0" w:color="auto"/>
              <w:right w:val="single" w:sz="4" w:space="0" w:color="auto"/>
            </w:tcBorders>
            <w:shd w:val="clear" w:color="auto" w:fill="auto"/>
            <w:noWrap/>
            <w:vAlign w:val="center"/>
          </w:tcPr>
          <w:p w14:paraId="15960F1A" w14:textId="77777777" w:rsidR="008C6A3D" w:rsidRPr="005C0B04" w:rsidRDefault="008C6A3D" w:rsidP="002D31C8">
            <w:pPr>
              <w:pStyle w:val="TAC"/>
            </w:pPr>
            <w:r w:rsidRPr="005C0B04">
              <w:t>"1"B</w:t>
            </w:r>
          </w:p>
        </w:tc>
        <w:tc>
          <w:tcPr>
            <w:tcW w:w="1412" w:type="dxa"/>
            <w:tcBorders>
              <w:top w:val="nil"/>
              <w:left w:val="nil"/>
              <w:bottom w:val="single" w:sz="4" w:space="0" w:color="auto"/>
              <w:right w:val="single" w:sz="4" w:space="0" w:color="auto"/>
            </w:tcBorders>
          </w:tcPr>
          <w:p w14:paraId="38CE0AA6" w14:textId="77777777" w:rsidR="008C6A3D" w:rsidRPr="005C0B04" w:rsidRDefault="008C6A3D" w:rsidP="002D31C8">
            <w:pPr>
              <w:pStyle w:val="TAC"/>
              <w:rPr>
                <w:lang w:eastAsia="zh-CN"/>
              </w:rPr>
            </w:pPr>
            <w:r w:rsidRPr="005C0B04">
              <w:rPr>
                <w:rFonts w:hint="eastAsia"/>
                <w:lang w:eastAsia="zh-CN"/>
              </w:rPr>
              <w:t>S</w:t>
            </w:r>
            <w:r w:rsidRPr="005C0B04">
              <w:rPr>
                <w:lang w:eastAsia="zh-CN"/>
              </w:rPr>
              <w:t>L MIMO</w:t>
            </w:r>
          </w:p>
        </w:tc>
      </w:tr>
      <w:tr w:rsidR="008C6A3D" w:rsidRPr="005C0B04" w14:paraId="36DD2FAB" w14:textId="77777777" w:rsidTr="002D31C8">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3CD01D08" w14:textId="77777777" w:rsidR="008C6A3D" w:rsidRPr="005C0B04" w:rsidRDefault="008C6A3D" w:rsidP="002D31C8">
            <w:pPr>
              <w:pStyle w:val="TAL"/>
            </w:pPr>
            <w:r w:rsidRPr="005C0B04">
              <w:rPr>
                <w:lang w:eastAsia="ko-KR"/>
              </w:rPr>
              <w:t>Modulation and coding scheme</w:t>
            </w:r>
          </w:p>
        </w:tc>
        <w:tc>
          <w:tcPr>
            <w:tcW w:w="2998" w:type="dxa"/>
            <w:tcBorders>
              <w:top w:val="nil"/>
              <w:left w:val="nil"/>
              <w:bottom w:val="single" w:sz="4" w:space="0" w:color="auto"/>
              <w:right w:val="single" w:sz="4" w:space="0" w:color="auto"/>
            </w:tcBorders>
            <w:shd w:val="clear" w:color="auto" w:fill="auto"/>
            <w:noWrap/>
            <w:vAlign w:val="center"/>
          </w:tcPr>
          <w:p w14:paraId="16F683C4" w14:textId="77777777" w:rsidR="008C6A3D" w:rsidRPr="005C0B04" w:rsidRDefault="008C6A3D" w:rsidP="002D31C8">
            <w:pPr>
              <w:pStyle w:val="TAL"/>
            </w:pPr>
            <w:r w:rsidRPr="005C0B04">
              <w:t>Dependent on test parameters</w:t>
            </w:r>
          </w:p>
        </w:tc>
        <w:tc>
          <w:tcPr>
            <w:tcW w:w="1989" w:type="dxa"/>
            <w:tcBorders>
              <w:top w:val="nil"/>
              <w:left w:val="nil"/>
              <w:bottom w:val="single" w:sz="4" w:space="0" w:color="auto"/>
              <w:right w:val="single" w:sz="4" w:space="0" w:color="auto"/>
            </w:tcBorders>
            <w:shd w:val="clear" w:color="auto" w:fill="auto"/>
            <w:noWrap/>
            <w:vAlign w:val="center"/>
          </w:tcPr>
          <w:p w14:paraId="0A29B11A" w14:textId="77777777" w:rsidR="008C6A3D" w:rsidRPr="005C0B04" w:rsidRDefault="008C6A3D" w:rsidP="002D31C8">
            <w:pPr>
              <w:pStyle w:val="TAC"/>
            </w:pPr>
            <w:r w:rsidRPr="005C0B04">
              <w:t>-</w:t>
            </w:r>
          </w:p>
        </w:tc>
        <w:tc>
          <w:tcPr>
            <w:tcW w:w="1412" w:type="dxa"/>
            <w:tcBorders>
              <w:top w:val="nil"/>
              <w:left w:val="nil"/>
              <w:bottom w:val="single" w:sz="4" w:space="0" w:color="auto"/>
              <w:right w:val="single" w:sz="4" w:space="0" w:color="auto"/>
            </w:tcBorders>
          </w:tcPr>
          <w:p w14:paraId="7C7BDD13" w14:textId="77777777" w:rsidR="008C6A3D" w:rsidRPr="005C0B04" w:rsidRDefault="008C6A3D" w:rsidP="002D31C8">
            <w:pPr>
              <w:pStyle w:val="TAC"/>
            </w:pPr>
          </w:p>
        </w:tc>
      </w:tr>
      <w:tr w:rsidR="008C6A3D" w:rsidRPr="005C0B04" w14:paraId="46C7AA11" w14:textId="77777777" w:rsidTr="00D03820">
        <w:tblPrEx>
          <w:tblW w:w="9629" w:type="dxa"/>
          <w:tblInd w:w="28" w:type="dxa"/>
          <w:tblLayout w:type="fixed"/>
          <w:tblCellMar>
            <w:left w:w="99" w:type="dxa"/>
            <w:right w:w="99" w:type="dxa"/>
          </w:tblCellMar>
          <w:tblLook w:val="0000" w:firstRow="0" w:lastRow="0" w:firstColumn="0" w:lastColumn="0" w:noHBand="0" w:noVBand="0"/>
          <w:tblPrExChange w:id="11"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12" w:author="Huawei" w:date="2022-04-07T10:25:00Z">
            <w:trPr>
              <w:gridAfter w:val="0"/>
              <w:cantSplit/>
              <w:trHeight w:val="57"/>
            </w:trPr>
          </w:trPrChange>
        </w:trPr>
        <w:tc>
          <w:tcPr>
            <w:tcW w:w="3230" w:type="dxa"/>
            <w:tcBorders>
              <w:top w:val="nil"/>
              <w:left w:val="single" w:sz="4" w:space="0" w:color="auto"/>
              <w:bottom w:val="single" w:sz="4" w:space="0" w:color="auto"/>
              <w:right w:val="single" w:sz="4" w:space="0" w:color="auto"/>
            </w:tcBorders>
            <w:shd w:val="clear" w:color="auto" w:fill="auto"/>
            <w:vAlign w:val="center"/>
            <w:tcPrChange w:id="13"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A8012" w14:textId="77777777" w:rsidR="008C6A3D" w:rsidRPr="005C0B04" w:rsidRDefault="008C6A3D" w:rsidP="002D31C8">
            <w:pPr>
              <w:pStyle w:val="TAL"/>
            </w:pPr>
            <w:r w:rsidRPr="005C0B04">
              <w:rPr>
                <w:lang w:eastAsia="ko-KR"/>
              </w:rPr>
              <w:t>Additional</w:t>
            </w:r>
            <w:r w:rsidRPr="00294788">
              <w:rPr>
                <w:rFonts w:hint="eastAsia"/>
                <w:lang w:eastAsia="ko-KR"/>
              </w:rPr>
              <w:t xml:space="preserve"> MCS table indicator</w:t>
            </w:r>
          </w:p>
        </w:tc>
        <w:tc>
          <w:tcPr>
            <w:tcW w:w="2998" w:type="dxa"/>
            <w:tcBorders>
              <w:top w:val="nil"/>
              <w:left w:val="nil"/>
              <w:bottom w:val="single" w:sz="4" w:space="0" w:color="auto"/>
              <w:right w:val="single" w:sz="4" w:space="0" w:color="auto"/>
            </w:tcBorders>
            <w:shd w:val="clear" w:color="auto" w:fill="auto"/>
            <w:noWrap/>
            <w:vAlign w:val="center"/>
            <w:tcPrChange w:id="1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1C902149" w14:textId="77777777" w:rsidR="008C6A3D" w:rsidRPr="005C0B04" w:rsidRDefault="008C6A3D" w:rsidP="002D31C8">
            <w:pPr>
              <w:pStyle w:val="TAL"/>
            </w:pPr>
            <w:r w:rsidRPr="005C0B04">
              <w:t>Not present</w:t>
            </w:r>
          </w:p>
        </w:tc>
        <w:tc>
          <w:tcPr>
            <w:tcW w:w="1989" w:type="dxa"/>
            <w:tcBorders>
              <w:top w:val="nil"/>
              <w:left w:val="nil"/>
              <w:bottom w:val="single" w:sz="4" w:space="0" w:color="auto"/>
              <w:right w:val="single" w:sz="4" w:space="0" w:color="auto"/>
            </w:tcBorders>
            <w:shd w:val="clear" w:color="auto" w:fill="auto"/>
            <w:noWrap/>
            <w:vAlign w:val="center"/>
            <w:tcPrChange w:id="15"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6059B2D4" w14:textId="77777777" w:rsidR="008C6A3D" w:rsidRPr="005C0B04" w:rsidRDefault="008C6A3D" w:rsidP="002D31C8">
            <w:pPr>
              <w:pStyle w:val="TAC"/>
              <w:rPr>
                <w:lang w:eastAsia="zh-CN"/>
              </w:rPr>
            </w:pPr>
            <w:r w:rsidRPr="005C0B04">
              <w:rPr>
                <w:lang w:eastAsia="zh-CN"/>
              </w:rPr>
              <w:t>-</w:t>
            </w:r>
          </w:p>
        </w:tc>
        <w:tc>
          <w:tcPr>
            <w:tcW w:w="1412" w:type="dxa"/>
            <w:tcBorders>
              <w:top w:val="nil"/>
              <w:left w:val="nil"/>
              <w:bottom w:val="single" w:sz="4" w:space="0" w:color="auto"/>
              <w:right w:val="single" w:sz="4" w:space="0" w:color="auto"/>
            </w:tcBorders>
            <w:tcPrChange w:id="16" w:author="Huawei" w:date="2022-04-07T10:25:00Z">
              <w:tcPr>
                <w:tcW w:w="1412" w:type="dxa"/>
                <w:gridSpan w:val="2"/>
                <w:tcBorders>
                  <w:top w:val="nil"/>
                  <w:left w:val="nil"/>
                  <w:bottom w:val="single" w:sz="4" w:space="0" w:color="auto"/>
                  <w:right w:val="single" w:sz="4" w:space="0" w:color="auto"/>
                </w:tcBorders>
              </w:tcPr>
            </w:tcPrChange>
          </w:tcPr>
          <w:p w14:paraId="6C2E4987" w14:textId="77777777" w:rsidR="008C6A3D" w:rsidRPr="005C0B04" w:rsidRDefault="008C6A3D" w:rsidP="002D31C8">
            <w:pPr>
              <w:pStyle w:val="TAC"/>
              <w:rPr>
                <w:lang w:eastAsia="zh-CN"/>
              </w:rPr>
            </w:pPr>
          </w:p>
        </w:tc>
      </w:tr>
      <w:tr w:rsidR="008C6A3D" w:rsidRPr="005C0B04" w14:paraId="6C39822C" w14:textId="77777777" w:rsidTr="00D03820">
        <w:tblPrEx>
          <w:tblW w:w="9629" w:type="dxa"/>
          <w:tblInd w:w="28" w:type="dxa"/>
          <w:tblLayout w:type="fixed"/>
          <w:tblCellMar>
            <w:left w:w="99" w:type="dxa"/>
            <w:right w:w="99" w:type="dxa"/>
          </w:tblCellMar>
          <w:tblLook w:val="0000" w:firstRow="0" w:lastRow="0" w:firstColumn="0" w:lastColumn="0" w:noHBand="0" w:noVBand="0"/>
          <w:tblPrExChange w:id="17"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18" w:author="Huawei" w:date="2022-04-07T10:25:00Z">
            <w:trPr>
              <w:gridAfter w:val="0"/>
              <w:cantSplit/>
              <w:trHeight w:val="57"/>
            </w:trPr>
          </w:trPrChange>
        </w:trPr>
        <w:tc>
          <w:tcPr>
            <w:tcW w:w="3230" w:type="dxa"/>
            <w:tcBorders>
              <w:top w:val="single" w:sz="4" w:space="0" w:color="auto"/>
              <w:left w:val="single" w:sz="4" w:space="0" w:color="auto"/>
              <w:right w:val="single" w:sz="4" w:space="0" w:color="auto"/>
            </w:tcBorders>
            <w:shd w:val="clear" w:color="auto" w:fill="auto"/>
            <w:vAlign w:val="center"/>
            <w:tcPrChange w:id="19"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D428E9" w14:textId="77777777" w:rsidR="008C6A3D" w:rsidRPr="005C0B04" w:rsidRDefault="008C6A3D" w:rsidP="002D31C8">
            <w:pPr>
              <w:pStyle w:val="TAL"/>
            </w:pPr>
            <w:r w:rsidRPr="005C0B04">
              <w:rPr>
                <w:lang w:eastAsia="ko-KR"/>
              </w:rPr>
              <w:t>PSFCH overhead indication</w:t>
            </w:r>
          </w:p>
        </w:tc>
        <w:tc>
          <w:tcPr>
            <w:tcW w:w="2998" w:type="dxa"/>
            <w:tcBorders>
              <w:top w:val="nil"/>
              <w:left w:val="nil"/>
              <w:bottom w:val="single" w:sz="4" w:space="0" w:color="auto"/>
              <w:right w:val="single" w:sz="4" w:space="0" w:color="auto"/>
            </w:tcBorders>
            <w:shd w:val="clear" w:color="auto" w:fill="auto"/>
            <w:noWrap/>
            <w:vAlign w:val="center"/>
            <w:tcPrChange w:id="20"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7FB136DF" w14:textId="5C84D2D1" w:rsidR="00D03820" w:rsidRDefault="00D03820" w:rsidP="002D31C8">
            <w:pPr>
              <w:pStyle w:val="TAL"/>
              <w:rPr>
                <w:ins w:id="21" w:author="Huawei" w:date="2022-04-07T10:19:00Z"/>
                <w:lang w:eastAsia="zh-CN"/>
              </w:rPr>
            </w:pPr>
            <w:ins w:id="22" w:author="Huawei" w:date="2022-04-07T10:19:00Z">
              <w:r>
                <w:rPr>
                  <w:lang w:eastAsia="zh-CN"/>
                </w:rPr>
                <w:t xml:space="preserve">"1"B if mod (i, </w:t>
              </w:r>
            </w:ins>
            <w:ins w:id="23" w:author="Huawei" w:date="2022-04-07T10:22:00Z">
              <w:r>
                <w:rPr>
                  <w:lang w:eastAsia="zh-CN"/>
                </w:rPr>
                <w:t>n</w:t>
              </w:r>
              <w:r w:rsidRPr="002D31C8">
                <w:rPr>
                  <w:vertAlign w:val="subscript"/>
                  <w:lang w:eastAsia="zh-CN"/>
                </w:rPr>
                <w:t>PSFCH</w:t>
              </w:r>
            </w:ins>
            <w:ins w:id="24" w:author="Huawei" w:date="2022-04-07T10:19:00Z">
              <w:r>
                <w:rPr>
                  <w:lang w:eastAsia="zh-CN"/>
                </w:rPr>
                <w:t>) = 0</w:t>
              </w:r>
            </w:ins>
          </w:p>
          <w:p w14:paraId="424A17D9" w14:textId="23A634DB" w:rsidR="00D03820" w:rsidRDefault="00D03820" w:rsidP="002D31C8">
            <w:pPr>
              <w:pStyle w:val="TAL"/>
              <w:rPr>
                <w:ins w:id="25" w:author="Huawei" w:date="2022-04-07T10:20:00Z"/>
                <w:lang w:eastAsia="zh-CN"/>
              </w:rPr>
            </w:pPr>
            <w:ins w:id="26" w:author="Huawei" w:date="2022-04-07T10:19:00Z">
              <w:r>
                <w:rPr>
                  <w:lang w:eastAsia="zh-CN"/>
                </w:rPr>
                <w:t>"0"B if mod</w:t>
              </w:r>
            </w:ins>
            <w:ins w:id="27" w:author="Huawei" w:date="2022-04-07T10:20:00Z">
              <w:r>
                <w:rPr>
                  <w:lang w:eastAsia="zh-CN"/>
                </w:rPr>
                <w:t xml:space="preserve"> (i, </w:t>
              </w:r>
            </w:ins>
            <w:ins w:id="28" w:author="Huawei" w:date="2022-04-07T10:22:00Z">
              <w:r>
                <w:rPr>
                  <w:lang w:eastAsia="zh-CN"/>
                </w:rPr>
                <w:t>n</w:t>
              </w:r>
              <w:r w:rsidRPr="002D31C8">
                <w:rPr>
                  <w:vertAlign w:val="subscript"/>
                  <w:lang w:eastAsia="zh-CN"/>
                </w:rPr>
                <w:t>PSFCH</w:t>
              </w:r>
              <w:r>
                <w:rPr>
                  <w:lang w:eastAsia="zh-CN"/>
                </w:rPr>
                <w:t xml:space="preserve"> </w:t>
              </w:r>
            </w:ins>
            <w:ins w:id="29" w:author="Huawei" w:date="2022-04-07T10:20:00Z">
              <w:r>
                <w:rPr>
                  <w:lang w:eastAsia="zh-CN"/>
                </w:rPr>
                <w:t xml:space="preserve">) </w:t>
              </w:r>
              <w:r>
                <w:rPr>
                  <w:rFonts w:cs="Arial"/>
                  <w:lang w:eastAsia="zh-CN"/>
                </w:rPr>
                <w:t>≠</w:t>
              </w:r>
              <w:r>
                <w:rPr>
                  <w:lang w:eastAsia="zh-CN"/>
                </w:rPr>
                <w:t xml:space="preserve"> 0</w:t>
              </w:r>
            </w:ins>
          </w:p>
          <w:p w14:paraId="063B2D06" w14:textId="3A27917D" w:rsidR="00D03820" w:rsidRDefault="00D03820" w:rsidP="002D31C8">
            <w:pPr>
              <w:pStyle w:val="TAL"/>
              <w:rPr>
                <w:ins w:id="30" w:author="Huawei" w:date="2022-04-07T10:24:00Z"/>
              </w:rPr>
            </w:pPr>
          </w:p>
          <w:p w14:paraId="0A327194" w14:textId="20C994DB" w:rsidR="008C6A3D" w:rsidRPr="005C0B04" w:rsidRDefault="00D03820" w:rsidP="00590197">
            <w:pPr>
              <w:pStyle w:val="TAL"/>
            </w:pPr>
            <w:ins w:id="31" w:author="Huawei" w:date="2022-04-07T10:23:00Z">
              <w:r>
                <w:rPr>
                  <w:rFonts w:hint="eastAsia"/>
                  <w:lang w:eastAsia="zh-CN"/>
                </w:rPr>
                <w:t>w</w:t>
              </w:r>
              <w:r>
                <w:rPr>
                  <w:lang w:eastAsia="zh-CN"/>
                </w:rPr>
                <w:t>here</w:t>
              </w:r>
            </w:ins>
            <w:ins w:id="32" w:author="Huawei" w:date="2022-04-07T10:29:00Z">
              <w:r w:rsidR="00590197">
                <w:rPr>
                  <w:lang w:eastAsia="zh-CN"/>
                </w:rPr>
                <w:t xml:space="preserve"> i</w:t>
              </w:r>
            </w:ins>
            <w:ins w:id="33" w:author="Huawei" w:date="2022-04-07T10:30:00Z">
              <w:r w:rsidR="00590197">
                <w:rPr>
                  <w:lang w:eastAsia="zh-CN"/>
                </w:rPr>
                <w:t xml:space="preserve"> is the logical slot index</w:t>
              </w:r>
            </w:ins>
            <w:ins w:id="34" w:author="Huawei" w:date="2022-04-07T10:31:00Z">
              <w:r w:rsidR="00590197">
                <w:rPr>
                  <w:lang w:eastAsia="zh-CN"/>
                </w:rPr>
                <w:t xml:space="preserve"> </w:t>
              </w:r>
            </w:ins>
            <w:ins w:id="35" w:author="Huawei" w:date="2022-04-07T10:32:00Z">
              <w:r w:rsidR="00590197">
                <w:rPr>
                  <w:lang w:eastAsia="zh-CN"/>
                </w:rPr>
                <w:t xml:space="preserve">belong to resource pool </w:t>
              </w:r>
            </w:ins>
            <w:ins w:id="36" w:author="Huawei" w:date="2022-04-07T10:31:00Z">
              <w:r w:rsidR="00590197">
                <w:rPr>
                  <w:lang w:eastAsia="zh-CN"/>
                </w:rPr>
                <w:t>per 1024 frame</w:t>
              </w:r>
            </w:ins>
            <w:ins w:id="37" w:author="Huawei" w:date="2022-04-07T10:34:00Z">
              <w:r w:rsidR="00590197">
                <w:rPr>
                  <w:lang w:eastAsia="zh-CN"/>
                </w:rPr>
                <w:t xml:space="preserve"> as specified in 38.214 [</w:t>
              </w:r>
            </w:ins>
            <w:ins w:id="38" w:author="Huawei" w:date="2022-04-07T10:39:00Z">
              <w:r w:rsidR="00247171">
                <w:rPr>
                  <w:lang w:eastAsia="zh-CN"/>
                </w:rPr>
                <w:t>21</w:t>
              </w:r>
            </w:ins>
            <w:ins w:id="39" w:author="Huawei" w:date="2022-04-07T10:34:00Z">
              <w:r w:rsidR="00590197">
                <w:rPr>
                  <w:lang w:eastAsia="zh-CN"/>
                </w:rPr>
                <w:t>] clause</w:t>
              </w:r>
            </w:ins>
            <w:ins w:id="40" w:author="Huawei" w:date="2022-04-07T10:35:00Z">
              <w:r w:rsidR="00590197">
                <w:rPr>
                  <w:lang w:eastAsia="zh-CN"/>
                </w:rPr>
                <w:t xml:space="preserve"> 8.</w:t>
              </w:r>
            </w:ins>
            <w:del w:id="41" w:author="Huawei" w:date="2022-04-07T10:02:00Z">
              <w:r w:rsidR="008C6A3D" w:rsidRPr="005C0B04" w:rsidDel="000215BE">
                <w:delText>Dependent on test parameters</w:delText>
              </w:r>
            </w:del>
          </w:p>
        </w:tc>
        <w:tc>
          <w:tcPr>
            <w:tcW w:w="1989" w:type="dxa"/>
            <w:tcBorders>
              <w:top w:val="nil"/>
              <w:left w:val="nil"/>
              <w:bottom w:val="single" w:sz="4" w:space="0" w:color="auto"/>
              <w:right w:val="single" w:sz="4" w:space="0" w:color="auto"/>
            </w:tcBorders>
            <w:shd w:val="clear" w:color="auto" w:fill="auto"/>
            <w:noWrap/>
            <w:vAlign w:val="center"/>
            <w:tcPrChange w:id="42"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4C3BE2DA" w14:textId="77777777" w:rsidR="008C6A3D" w:rsidRPr="005C0B04" w:rsidRDefault="008C6A3D" w:rsidP="002D31C8">
            <w:pPr>
              <w:pStyle w:val="TAC"/>
            </w:pPr>
            <w:del w:id="43" w:author="Huawei" w:date="2022-04-07T10:33:00Z">
              <w:r w:rsidRPr="005C0B04" w:rsidDel="00590197">
                <w:delText>-</w:delText>
              </w:r>
            </w:del>
          </w:p>
        </w:tc>
        <w:tc>
          <w:tcPr>
            <w:tcW w:w="1412" w:type="dxa"/>
            <w:tcBorders>
              <w:top w:val="nil"/>
              <w:left w:val="nil"/>
              <w:bottom w:val="single" w:sz="4" w:space="0" w:color="auto"/>
              <w:right w:val="single" w:sz="4" w:space="0" w:color="auto"/>
            </w:tcBorders>
            <w:tcPrChange w:id="44" w:author="Huawei" w:date="2022-04-07T10:25:00Z">
              <w:tcPr>
                <w:tcW w:w="1412" w:type="dxa"/>
                <w:gridSpan w:val="2"/>
                <w:tcBorders>
                  <w:top w:val="nil"/>
                  <w:left w:val="nil"/>
                  <w:bottom w:val="single" w:sz="4" w:space="0" w:color="auto"/>
                  <w:right w:val="single" w:sz="4" w:space="0" w:color="auto"/>
                </w:tcBorders>
              </w:tcPr>
            </w:tcPrChange>
          </w:tcPr>
          <w:p w14:paraId="307AA5DB" w14:textId="4EB78E4E" w:rsidR="008C6A3D" w:rsidRPr="005C0B04" w:rsidRDefault="00D03820" w:rsidP="00247171">
            <w:pPr>
              <w:pStyle w:val="TAL"/>
              <w:rPr>
                <w:lang w:eastAsia="zh-CN"/>
              </w:rPr>
            </w:pPr>
            <w:ins w:id="45" w:author="Huawei" w:date="2022-04-07T10:24:00Z">
              <w:r>
                <w:rPr>
                  <w:lang w:eastAsia="zh-CN"/>
                </w:rPr>
                <w:t>n</w:t>
              </w:r>
              <w:r w:rsidRPr="002D31C8">
                <w:rPr>
                  <w:vertAlign w:val="subscript"/>
                  <w:lang w:eastAsia="zh-CN"/>
                </w:rPr>
                <w:t>PSFCH</w:t>
              </w:r>
              <w:r>
                <w:rPr>
                  <w:lang w:eastAsia="zh-CN"/>
                </w:rPr>
                <w:t xml:space="preserve"> = 2 </w:t>
              </w:r>
            </w:ins>
            <w:ins w:id="46" w:author="Huawei" w:date="2022-04-07T10:40:00Z">
              <w:r w:rsidR="00247171">
                <w:rPr>
                  <w:lang w:eastAsia="zh-CN"/>
                </w:rPr>
                <w:t>OR</w:t>
              </w:r>
            </w:ins>
            <w:ins w:id="47" w:author="Huawei" w:date="2022-04-07T10:24:00Z">
              <w:r>
                <w:rPr>
                  <w:lang w:eastAsia="zh-CN"/>
                </w:rPr>
                <w:t xml:space="preserve"> n</w:t>
              </w:r>
              <w:r w:rsidRPr="002D31C8">
                <w:rPr>
                  <w:vertAlign w:val="subscript"/>
                  <w:lang w:eastAsia="zh-CN"/>
                </w:rPr>
                <w:t>PSFCH</w:t>
              </w:r>
              <w:r>
                <w:rPr>
                  <w:lang w:eastAsia="zh-CN"/>
                </w:rPr>
                <w:t xml:space="preserve"> = 4</w:t>
              </w:r>
            </w:ins>
            <w:ins w:id="48" w:author="Huawei" w:date="2022-04-07T10:25:00Z">
              <w:r>
                <w:rPr>
                  <w:lang w:eastAsia="zh-CN"/>
                </w:rPr>
                <w:t xml:space="preserve"> (Note 1)</w:t>
              </w:r>
            </w:ins>
          </w:p>
        </w:tc>
      </w:tr>
      <w:tr w:rsidR="00D03820" w:rsidRPr="005C0B04" w14:paraId="7FC07C8F" w14:textId="77777777" w:rsidTr="00D03820">
        <w:tblPrEx>
          <w:tblW w:w="9629" w:type="dxa"/>
          <w:tblInd w:w="28" w:type="dxa"/>
          <w:tblLayout w:type="fixed"/>
          <w:tblCellMar>
            <w:left w:w="99" w:type="dxa"/>
            <w:right w:w="99" w:type="dxa"/>
          </w:tblCellMar>
          <w:tblLook w:val="0000" w:firstRow="0" w:lastRow="0" w:firstColumn="0" w:lastColumn="0" w:noHBand="0" w:noVBand="0"/>
          <w:tblPrExChange w:id="49"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ins w:id="50" w:author="Huawei" w:date="2022-04-07T10:25:00Z"/>
          <w:trPrChange w:id="51" w:author="Huawei" w:date="2022-04-07T10:25:00Z">
            <w:trPr>
              <w:gridAfter w:val="0"/>
              <w:cantSplit/>
              <w:trHeight w:val="57"/>
            </w:trPr>
          </w:trPrChange>
        </w:trPr>
        <w:tc>
          <w:tcPr>
            <w:tcW w:w="3230" w:type="dxa"/>
            <w:tcBorders>
              <w:top w:val="nil"/>
              <w:left w:val="single" w:sz="4" w:space="0" w:color="auto"/>
              <w:bottom w:val="single" w:sz="4" w:space="0" w:color="auto"/>
              <w:right w:val="single" w:sz="4" w:space="0" w:color="auto"/>
            </w:tcBorders>
            <w:shd w:val="clear" w:color="auto" w:fill="auto"/>
            <w:vAlign w:val="center"/>
            <w:tcPrChange w:id="52"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A9D3F3" w14:textId="77777777" w:rsidR="00D03820" w:rsidRPr="005C0B04" w:rsidRDefault="00D03820" w:rsidP="002D31C8">
            <w:pPr>
              <w:pStyle w:val="TAL"/>
              <w:rPr>
                <w:ins w:id="53" w:author="Huawei" w:date="2022-04-07T10:25:00Z"/>
                <w:lang w:eastAsia="ko-KR"/>
              </w:rPr>
            </w:pPr>
          </w:p>
        </w:tc>
        <w:tc>
          <w:tcPr>
            <w:tcW w:w="2998" w:type="dxa"/>
            <w:tcBorders>
              <w:top w:val="nil"/>
              <w:left w:val="nil"/>
              <w:bottom w:val="single" w:sz="4" w:space="0" w:color="auto"/>
              <w:right w:val="single" w:sz="4" w:space="0" w:color="auto"/>
            </w:tcBorders>
            <w:shd w:val="clear" w:color="auto" w:fill="auto"/>
            <w:noWrap/>
            <w:vAlign w:val="center"/>
            <w:tcPrChange w:id="5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5435087D" w14:textId="5EEB4307" w:rsidR="00D03820" w:rsidRDefault="00D03820" w:rsidP="002D31C8">
            <w:pPr>
              <w:pStyle w:val="TAL"/>
              <w:rPr>
                <w:ins w:id="55" w:author="Huawei" w:date="2022-04-07T10:25:00Z"/>
                <w:lang w:eastAsia="zh-CN"/>
              </w:rPr>
            </w:pPr>
            <w:ins w:id="56" w:author="Huawei" w:date="2022-04-07T10:25:00Z">
              <w:r>
                <w:rPr>
                  <w:rFonts w:hint="eastAsia"/>
                  <w:lang w:eastAsia="zh-CN"/>
                </w:rPr>
                <w:t>N</w:t>
              </w:r>
              <w:r>
                <w:rPr>
                  <w:lang w:eastAsia="zh-CN"/>
                </w:rPr>
                <w:t>ot present</w:t>
              </w:r>
            </w:ins>
          </w:p>
        </w:tc>
        <w:tc>
          <w:tcPr>
            <w:tcW w:w="1989" w:type="dxa"/>
            <w:tcBorders>
              <w:top w:val="nil"/>
              <w:left w:val="nil"/>
              <w:bottom w:val="single" w:sz="4" w:space="0" w:color="auto"/>
              <w:right w:val="single" w:sz="4" w:space="0" w:color="auto"/>
            </w:tcBorders>
            <w:shd w:val="clear" w:color="auto" w:fill="auto"/>
            <w:noWrap/>
            <w:vAlign w:val="center"/>
            <w:tcPrChange w:id="57"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11937CF4" w14:textId="77777777" w:rsidR="00D03820" w:rsidRPr="005C0B04" w:rsidRDefault="00D03820" w:rsidP="002D31C8">
            <w:pPr>
              <w:pStyle w:val="TAC"/>
              <w:rPr>
                <w:ins w:id="58" w:author="Huawei" w:date="2022-04-07T10:25:00Z"/>
              </w:rPr>
            </w:pPr>
          </w:p>
        </w:tc>
        <w:tc>
          <w:tcPr>
            <w:tcW w:w="1412" w:type="dxa"/>
            <w:tcBorders>
              <w:top w:val="nil"/>
              <w:left w:val="nil"/>
              <w:bottom w:val="single" w:sz="4" w:space="0" w:color="auto"/>
              <w:right w:val="single" w:sz="4" w:space="0" w:color="auto"/>
            </w:tcBorders>
            <w:tcPrChange w:id="59" w:author="Huawei" w:date="2022-04-07T10:25:00Z">
              <w:tcPr>
                <w:tcW w:w="1412" w:type="dxa"/>
                <w:gridSpan w:val="2"/>
                <w:tcBorders>
                  <w:top w:val="nil"/>
                  <w:left w:val="nil"/>
                  <w:bottom w:val="single" w:sz="4" w:space="0" w:color="auto"/>
                  <w:right w:val="single" w:sz="4" w:space="0" w:color="auto"/>
                </w:tcBorders>
              </w:tcPr>
            </w:tcPrChange>
          </w:tcPr>
          <w:p w14:paraId="622D5270" w14:textId="77777777" w:rsidR="00D03820" w:rsidRDefault="00D03820" w:rsidP="00D03820">
            <w:pPr>
              <w:pStyle w:val="TAL"/>
              <w:rPr>
                <w:ins w:id="60" w:author="Huawei" w:date="2022-04-07T10:25:00Z"/>
                <w:lang w:eastAsia="zh-CN"/>
              </w:rPr>
            </w:pPr>
          </w:p>
        </w:tc>
      </w:tr>
      <w:tr w:rsidR="008C6A3D" w:rsidRPr="005C0B04" w14:paraId="03579813" w14:textId="77777777" w:rsidTr="00D03820">
        <w:tblPrEx>
          <w:tblW w:w="9629" w:type="dxa"/>
          <w:tblInd w:w="28" w:type="dxa"/>
          <w:tblLayout w:type="fixed"/>
          <w:tblCellMar>
            <w:left w:w="99" w:type="dxa"/>
            <w:right w:w="99" w:type="dxa"/>
          </w:tblCellMar>
          <w:tblLook w:val="0000" w:firstRow="0" w:lastRow="0" w:firstColumn="0" w:lastColumn="0" w:noHBand="0" w:noVBand="0"/>
          <w:tblPrExChange w:id="61" w:author="Huawei" w:date="2022-04-07T10:25:00Z">
            <w:tblPrEx>
              <w:tblW w:w="9629" w:type="dxa"/>
              <w:tblInd w:w="28" w:type="dxa"/>
              <w:tblLayout w:type="fixed"/>
              <w:tblCellMar>
                <w:left w:w="99" w:type="dxa"/>
                <w:right w:w="99" w:type="dxa"/>
              </w:tblCellMar>
              <w:tblLook w:val="0000" w:firstRow="0" w:lastRow="0" w:firstColumn="0" w:lastColumn="0" w:noHBand="0" w:noVBand="0"/>
            </w:tblPrEx>
          </w:tblPrExChange>
        </w:tblPrEx>
        <w:trPr>
          <w:cantSplit/>
          <w:trHeight w:val="57"/>
          <w:trPrChange w:id="62" w:author="Huawei" w:date="2022-04-07T10:25:00Z">
            <w:trPr>
              <w:gridAfter w:val="0"/>
              <w:cantSplit/>
              <w:trHeight w:val="57"/>
            </w:trPr>
          </w:trPrChange>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Change w:id="63" w:author="Huawei" w:date="2022-04-07T10:25:00Z">
              <w:tcPr>
                <w:tcW w:w="32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43B3FD" w14:textId="77777777" w:rsidR="008C6A3D" w:rsidRPr="005C0B04" w:rsidRDefault="008C6A3D" w:rsidP="002D31C8">
            <w:pPr>
              <w:pStyle w:val="TAL"/>
            </w:pPr>
            <w:r w:rsidRPr="005C0B04">
              <w:rPr>
                <w:lang w:eastAsia="ko-KR"/>
              </w:rPr>
              <w:t>Reserved</w:t>
            </w:r>
          </w:p>
        </w:tc>
        <w:tc>
          <w:tcPr>
            <w:tcW w:w="2998" w:type="dxa"/>
            <w:tcBorders>
              <w:top w:val="single" w:sz="4" w:space="0" w:color="auto"/>
              <w:left w:val="nil"/>
              <w:bottom w:val="single" w:sz="4" w:space="0" w:color="auto"/>
              <w:right w:val="single" w:sz="4" w:space="0" w:color="auto"/>
            </w:tcBorders>
            <w:shd w:val="clear" w:color="auto" w:fill="auto"/>
            <w:noWrap/>
            <w:vAlign w:val="center"/>
            <w:tcPrChange w:id="64" w:author="Huawei" w:date="2022-04-07T10:25:00Z">
              <w:tcPr>
                <w:tcW w:w="2998" w:type="dxa"/>
                <w:gridSpan w:val="2"/>
                <w:tcBorders>
                  <w:top w:val="nil"/>
                  <w:left w:val="nil"/>
                  <w:bottom w:val="single" w:sz="4" w:space="0" w:color="auto"/>
                  <w:right w:val="single" w:sz="4" w:space="0" w:color="auto"/>
                </w:tcBorders>
                <w:shd w:val="clear" w:color="auto" w:fill="auto"/>
                <w:noWrap/>
                <w:vAlign w:val="center"/>
              </w:tcPr>
            </w:tcPrChange>
          </w:tcPr>
          <w:p w14:paraId="415CE13A" w14:textId="77777777" w:rsidR="008C6A3D" w:rsidRPr="005C0B04" w:rsidRDefault="008C6A3D" w:rsidP="002D31C8">
            <w:pPr>
              <w:pStyle w:val="TAL"/>
            </w:pPr>
            <w:r w:rsidRPr="005C0B04">
              <w:t>Number of reserved bits is given by sl-NumReservedBits-r16</w:t>
            </w:r>
          </w:p>
        </w:tc>
        <w:tc>
          <w:tcPr>
            <w:tcW w:w="1989" w:type="dxa"/>
            <w:tcBorders>
              <w:top w:val="single" w:sz="4" w:space="0" w:color="auto"/>
              <w:left w:val="nil"/>
              <w:bottom w:val="single" w:sz="4" w:space="0" w:color="auto"/>
              <w:right w:val="single" w:sz="4" w:space="0" w:color="auto"/>
            </w:tcBorders>
            <w:shd w:val="clear" w:color="auto" w:fill="auto"/>
            <w:noWrap/>
            <w:vAlign w:val="center"/>
            <w:tcPrChange w:id="65" w:author="Huawei" w:date="2022-04-07T10:25:00Z">
              <w:tcPr>
                <w:tcW w:w="1989" w:type="dxa"/>
                <w:gridSpan w:val="2"/>
                <w:tcBorders>
                  <w:top w:val="nil"/>
                  <w:left w:val="nil"/>
                  <w:bottom w:val="single" w:sz="4" w:space="0" w:color="auto"/>
                  <w:right w:val="single" w:sz="4" w:space="0" w:color="auto"/>
                </w:tcBorders>
                <w:shd w:val="clear" w:color="auto" w:fill="auto"/>
                <w:noWrap/>
                <w:vAlign w:val="center"/>
              </w:tcPr>
            </w:tcPrChange>
          </w:tcPr>
          <w:p w14:paraId="233952B3" w14:textId="77777777" w:rsidR="008C6A3D" w:rsidRPr="005C0B04" w:rsidRDefault="008C6A3D" w:rsidP="002D31C8">
            <w:pPr>
              <w:pStyle w:val="TAC"/>
            </w:pPr>
            <w:r w:rsidRPr="005C0B04">
              <w:t>"00"</w:t>
            </w:r>
          </w:p>
        </w:tc>
        <w:tc>
          <w:tcPr>
            <w:tcW w:w="1412" w:type="dxa"/>
            <w:tcBorders>
              <w:top w:val="single" w:sz="4" w:space="0" w:color="auto"/>
              <w:left w:val="nil"/>
              <w:bottom w:val="single" w:sz="4" w:space="0" w:color="auto"/>
              <w:right w:val="single" w:sz="4" w:space="0" w:color="auto"/>
            </w:tcBorders>
            <w:tcPrChange w:id="66" w:author="Huawei" w:date="2022-04-07T10:25:00Z">
              <w:tcPr>
                <w:tcW w:w="1412" w:type="dxa"/>
                <w:gridSpan w:val="2"/>
                <w:tcBorders>
                  <w:top w:val="nil"/>
                  <w:left w:val="nil"/>
                  <w:bottom w:val="single" w:sz="4" w:space="0" w:color="auto"/>
                  <w:right w:val="single" w:sz="4" w:space="0" w:color="auto"/>
                </w:tcBorders>
              </w:tcPr>
            </w:tcPrChange>
          </w:tcPr>
          <w:p w14:paraId="692674B1" w14:textId="77777777" w:rsidR="008C6A3D" w:rsidRPr="005C0B04" w:rsidRDefault="008C6A3D" w:rsidP="002D31C8">
            <w:pPr>
              <w:pStyle w:val="TAC"/>
            </w:pPr>
          </w:p>
        </w:tc>
      </w:tr>
      <w:tr w:rsidR="00D03820" w:rsidRPr="005C0B04" w14:paraId="15236753" w14:textId="77777777" w:rsidTr="008E0829">
        <w:trPr>
          <w:cantSplit/>
          <w:trHeight w:val="57"/>
          <w:ins w:id="67" w:author="Huawei" w:date="2022-04-07T10:25: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98516" w14:textId="43FB1294" w:rsidR="00D03820" w:rsidRPr="005C0B04" w:rsidRDefault="00D03820" w:rsidP="00590197">
            <w:pPr>
              <w:pStyle w:val="TAN"/>
              <w:rPr>
                <w:ins w:id="68" w:author="Huawei" w:date="2022-04-07T10:25:00Z"/>
                <w:lang w:eastAsia="zh-CN"/>
              </w:rPr>
            </w:pPr>
            <w:ins w:id="69" w:author="Huawei" w:date="2022-04-07T10:26:00Z">
              <w:r>
                <w:rPr>
                  <w:rFonts w:hint="eastAsia"/>
                  <w:lang w:eastAsia="zh-CN"/>
                </w:rPr>
                <w:t>N</w:t>
              </w:r>
              <w:r>
                <w:rPr>
                  <w:lang w:eastAsia="zh-CN"/>
                </w:rPr>
                <w:t>ote 1: n</w:t>
              </w:r>
              <w:r w:rsidRPr="002D31C8">
                <w:rPr>
                  <w:vertAlign w:val="subscript"/>
                  <w:lang w:eastAsia="zh-CN"/>
                </w:rPr>
                <w:t>PSFCH</w:t>
              </w:r>
              <w:r>
                <w:rPr>
                  <w:lang w:eastAsia="zh-CN"/>
                </w:rPr>
                <w:t xml:space="preserve"> is the </w:t>
              </w:r>
            </w:ins>
            <w:ins w:id="70" w:author="Huawei" w:date="2022-04-07T10:27:00Z">
              <w:r>
                <w:t>PSFCH period</w:t>
              </w:r>
            </w:ins>
            <w:ins w:id="71" w:author="Huawei" w:date="2022-04-07T10:29:00Z">
              <w:r w:rsidR="00590197">
                <w:t xml:space="preserve"> (in slots)</w:t>
              </w:r>
            </w:ins>
            <w:ins w:id="72" w:author="Huawei" w:date="2022-04-07T10:27:00Z">
              <w:r>
                <w:t xml:space="preserve"> provided by </w:t>
              </w:r>
              <w:r w:rsidRPr="001B0CC1">
                <w:t>sl-PSFCH-Period-r16</w:t>
              </w:r>
            </w:ins>
            <w:ins w:id="73" w:author="Huawei" w:date="2022-04-07T10:29:00Z">
              <w:r w:rsidR="00590197">
                <w:t xml:space="preserve">. </w:t>
              </w:r>
              <w:r w:rsidR="00590197">
                <w:rPr>
                  <w:lang w:eastAsia="zh-CN"/>
                </w:rPr>
                <w:t>n</w:t>
              </w:r>
              <w:r w:rsidR="00590197" w:rsidRPr="002D31C8">
                <w:rPr>
                  <w:vertAlign w:val="subscript"/>
                  <w:lang w:eastAsia="zh-CN"/>
                </w:rPr>
                <w:t>PSFCH</w:t>
              </w:r>
              <w:r w:rsidR="00590197">
                <w:t xml:space="preserve"> = 0 is </w:t>
              </w:r>
              <w:r w:rsidR="00590197" w:rsidRPr="001B0CC1">
                <w:t>sl-PSFCH-Period-r16</w:t>
              </w:r>
              <w:r w:rsidR="00590197">
                <w:t xml:space="preserve"> is not configured.</w:t>
              </w:r>
            </w:ins>
          </w:p>
        </w:tc>
      </w:tr>
    </w:tbl>
    <w:p w14:paraId="5271C859" w14:textId="77777777" w:rsidR="008C6A3D" w:rsidRPr="005C0B04" w:rsidRDefault="008C6A3D" w:rsidP="008C6A3D">
      <w:pPr>
        <w:rPr>
          <w:lang w:eastAsia="zh-CN"/>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8C6A3D" w:rsidRPr="005C0B04" w14:paraId="6A917464" w14:textId="77777777" w:rsidTr="002D31C8">
        <w:tc>
          <w:tcPr>
            <w:tcW w:w="2405" w:type="dxa"/>
            <w:tcBorders>
              <w:top w:val="single" w:sz="4" w:space="0" w:color="auto"/>
              <w:left w:val="single" w:sz="4" w:space="0" w:color="auto"/>
              <w:bottom w:val="single" w:sz="4" w:space="0" w:color="auto"/>
              <w:right w:val="single" w:sz="4" w:space="0" w:color="auto"/>
            </w:tcBorders>
            <w:hideMark/>
          </w:tcPr>
          <w:p w14:paraId="721FE80E" w14:textId="77777777" w:rsidR="008C6A3D" w:rsidRPr="005C0B04" w:rsidRDefault="008C6A3D" w:rsidP="002D31C8">
            <w:pPr>
              <w:pStyle w:val="TAH"/>
            </w:pPr>
            <w:r w:rsidRPr="005C0B04">
              <w:t>Condition</w:t>
            </w:r>
          </w:p>
        </w:tc>
        <w:tc>
          <w:tcPr>
            <w:tcW w:w="7342" w:type="dxa"/>
            <w:tcBorders>
              <w:top w:val="single" w:sz="4" w:space="0" w:color="auto"/>
              <w:left w:val="single" w:sz="4" w:space="0" w:color="auto"/>
              <w:bottom w:val="single" w:sz="4" w:space="0" w:color="auto"/>
              <w:right w:val="single" w:sz="4" w:space="0" w:color="auto"/>
            </w:tcBorders>
            <w:hideMark/>
          </w:tcPr>
          <w:p w14:paraId="4D16463D" w14:textId="77777777" w:rsidR="008C6A3D" w:rsidRPr="005C0B04" w:rsidRDefault="008C6A3D" w:rsidP="002D31C8">
            <w:pPr>
              <w:pStyle w:val="TAH"/>
            </w:pPr>
            <w:r w:rsidRPr="005C0B04">
              <w:t>Explanation</w:t>
            </w:r>
          </w:p>
        </w:tc>
      </w:tr>
      <w:tr w:rsidR="008C6A3D" w:rsidRPr="005C0B04" w14:paraId="7CC76E4E" w14:textId="77777777" w:rsidTr="002D31C8">
        <w:tc>
          <w:tcPr>
            <w:tcW w:w="2405" w:type="dxa"/>
            <w:tcBorders>
              <w:top w:val="single" w:sz="4" w:space="0" w:color="auto"/>
              <w:left w:val="single" w:sz="4" w:space="0" w:color="auto"/>
              <w:bottom w:val="single" w:sz="4" w:space="0" w:color="auto"/>
              <w:right w:val="single" w:sz="4" w:space="0" w:color="auto"/>
            </w:tcBorders>
            <w:hideMark/>
          </w:tcPr>
          <w:p w14:paraId="692AFF2F" w14:textId="77777777" w:rsidR="008C6A3D" w:rsidRPr="005C0B04" w:rsidRDefault="008C6A3D" w:rsidP="002D31C8">
            <w:pPr>
              <w:pStyle w:val="TAL"/>
            </w:pPr>
            <w:r w:rsidRPr="005C0B04">
              <w:rPr>
                <w:rFonts w:hint="eastAsia"/>
                <w:lang w:eastAsia="zh-CN"/>
              </w:rPr>
              <w:t>D</w:t>
            </w:r>
            <w:r w:rsidRPr="005C0B04">
              <w:rPr>
                <w:lang w:eastAsia="zh-CN"/>
              </w:rPr>
              <w:t>ISTANCE-BASED HARQ</w:t>
            </w:r>
          </w:p>
        </w:tc>
        <w:tc>
          <w:tcPr>
            <w:tcW w:w="7342" w:type="dxa"/>
            <w:tcBorders>
              <w:top w:val="single" w:sz="4" w:space="0" w:color="auto"/>
              <w:left w:val="single" w:sz="4" w:space="0" w:color="auto"/>
              <w:bottom w:val="single" w:sz="4" w:space="0" w:color="auto"/>
              <w:right w:val="single" w:sz="4" w:space="0" w:color="auto"/>
            </w:tcBorders>
            <w:hideMark/>
          </w:tcPr>
          <w:p w14:paraId="318CACA1" w14:textId="77777777" w:rsidR="008C6A3D" w:rsidRPr="005C0B04" w:rsidRDefault="008C6A3D" w:rsidP="002D31C8">
            <w:pPr>
              <w:pStyle w:val="TAL"/>
              <w:rPr>
                <w:lang w:eastAsia="ja-JP"/>
              </w:rPr>
            </w:pPr>
            <w:r w:rsidRPr="005C0B04">
              <w:rPr>
                <w:lang w:eastAsia="ko-KR"/>
              </w:rPr>
              <w:t>For distance-based HARQ test</w:t>
            </w:r>
          </w:p>
        </w:tc>
      </w:tr>
      <w:tr w:rsidR="008C6A3D" w:rsidRPr="005C0B04" w14:paraId="30DD856B" w14:textId="77777777" w:rsidTr="002D31C8">
        <w:tc>
          <w:tcPr>
            <w:tcW w:w="2405" w:type="dxa"/>
            <w:tcBorders>
              <w:top w:val="single" w:sz="4" w:space="0" w:color="auto"/>
              <w:left w:val="single" w:sz="4" w:space="0" w:color="auto"/>
              <w:bottom w:val="single" w:sz="4" w:space="0" w:color="auto"/>
              <w:right w:val="single" w:sz="4" w:space="0" w:color="auto"/>
            </w:tcBorders>
          </w:tcPr>
          <w:p w14:paraId="09DFB407" w14:textId="77777777" w:rsidR="008C6A3D" w:rsidRPr="005C0B04" w:rsidRDefault="008C6A3D" w:rsidP="002D31C8">
            <w:pPr>
              <w:pStyle w:val="TAL"/>
              <w:rPr>
                <w:lang w:eastAsia="zh-CN"/>
              </w:rPr>
            </w:pPr>
            <w:r w:rsidRPr="005C0B04">
              <w:rPr>
                <w:rFonts w:hint="eastAsia"/>
                <w:lang w:eastAsia="zh-CN"/>
              </w:rPr>
              <w:t>S</w:t>
            </w:r>
            <w:r w:rsidRPr="005C0B04">
              <w:rPr>
                <w:lang w:eastAsia="zh-CN"/>
              </w:rPr>
              <w:t>L MIMO</w:t>
            </w:r>
          </w:p>
        </w:tc>
        <w:tc>
          <w:tcPr>
            <w:tcW w:w="7342" w:type="dxa"/>
            <w:tcBorders>
              <w:top w:val="single" w:sz="4" w:space="0" w:color="auto"/>
              <w:left w:val="single" w:sz="4" w:space="0" w:color="auto"/>
              <w:bottom w:val="single" w:sz="4" w:space="0" w:color="auto"/>
              <w:right w:val="single" w:sz="4" w:space="0" w:color="auto"/>
            </w:tcBorders>
          </w:tcPr>
          <w:p w14:paraId="660A3699" w14:textId="77777777" w:rsidR="008C6A3D" w:rsidRPr="005C0B04" w:rsidRDefault="008C6A3D" w:rsidP="002D31C8">
            <w:pPr>
              <w:pStyle w:val="TAL"/>
              <w:rPr>
                <w:lang w:eastAsia="zh-CN"/>
              </w:rPr>
            </w:pPr>
            <w:r w:rsidRPr="005C0B04">
              <w:rPr>
                <w:rFonts w:hint="eastAsia"/>
                <w:lang w:eastAsia="zh-CN"/>
              </w:rPr>
              <w:t>F</w:t>
            </w:r>
            <w:r w:rsidRPr="005C0B04">
              <w:rPr>
                <w:lang w:eastAsia="zh-CN"/>
              </w:rPr>
              <w:t>or SL MIMO test</w:t>
            </w:r>
          </w:p>
        </w:tc>
      </w:tr>
    </w:tbl>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1FBF7" w14:textId="77777777" w:rsidR="00471E6F" w:rsidRDefault="00471E6F">
      <w:r>
        <w:separator/>
      </w:r>
    </w:p>
  </w:endnote>
  <w:endnote w:type="continuationSeparator" w:id="0">
    <w:p w14:paraId="00693E4F" w14:textId="77777777" w:rsidR="00471E6F" w:rsidRDefault="0047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F7CD6" w14:textId="77777777" w:rsidR="00471E6F" w:rsidRDefault="00471E6F">
      <w:r>
        <w:separator/>
      </w:r>
    </w:p>
  </w:footnote>
  <w:footnote w:type="continuationSeparator" w:id="0">
    <w:p w14:paraId="7AA07507" w14:textId="77777777" w:rsidR="00471E6F" w:rsidRDefault="00471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1"/>
    <w:rsid w:val="000215BE"/>
    <w:rsid w:val="000226F0"/>
    <w:rsid w:val="00022E4A"/>
    <w:rsid w:val="00035FCD"/>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1E6F"/>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4E183-B823-4D2A-83C9-76A09495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2</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2022-02-21T03:38:00Z</dcterms:created>
  <dcterms:modified xsi:type="dcterms:W3CDTF">2022-04-24T07:21:00Z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